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F9786" w14:textId="77777777" w:rsidR="00BE5F12" w:rsidRPr="007223D5" w:rsidRDefault="00BE5F12" w:rsidP="001211D5">
      <w:pPr>
        <w:tabs>
          <w:tab w:val="left" w:pos="360"/>
        </w:tabs>
        <w:jc w:val="center"/>
        <w:outlineLvl w:val="0"/>
        <w:rPr>
          <w:rFonts w:asciiTheme="minorHAnsi" w:hAnsiTheme="minorHAnsi"/>
          <w:sz w:val="22"/>
          <w:szCs w:val="22"/>
        </w:rPr>
      </w:pPr>
      <w:r w:rsidRPr="007223D5">
        <w:rPr>
          <w:rFonts w:asciiTheme="minorHAnsi" w:hAnsiTheme="minorHAnsi"/>
          <w:sz w:val="22"/>
          <w:szCs w:val="22"/>
        </w:rPr>
        <w:t xml:space="preserve"> </w:t>
      </w:r>
    </w:p>
    <w:p w14:paraId="7B74B06A" w14:textId="77777777" w:rsidR="00BE5F12" w:rsidRPr="007223D5" w:rsidRDefault="00BE5F12" w:rsidP="001211D5">
      <w:pPr>
        <w:jc w:val="center"/>
        <w:rPr>
          <w:rFonts w:asciiTheme="minorHAnsi" w:hAnsiTheme="minorHAnsi"/>
          <w:sz w:val="22"/>
          <w:szCs w:val="22"/>
        </w:rPr>
      </w:pPr>
      <w:bookmarkStart w:id="0" w:name="_GoBack"/>
      <w:bookmarkEnd w:id="0"/>
      <w:proofErr w:type="gramStart"/>
      <w:r w:rsidRPr="007223D5">
        <w:rPr>
          <w:rFonts w:asciiTheme="minorHAnsi" w:hAnsiTheme="minorHAnsi"/>
          <w:sz w:val="22"/>
          <w:szCs w:val="22"/>
        </w:rPr>
        <w:t>CARLI</w:t>
      </w:r>
      <w:proofErr w:type="gramEnd"/>
      <w:r w:rsidRPr="007223D5">
        <w:rPr>
          <w:rFonts w:asciiTheme="minorHAnsi" w:hAnsiTheme="minorHAnsi"/>
          <w:sz w:val="22"/>
          <w:szCs w:val="22"/>
        </w:rPr>
        <w:t xml:space="preserve"> I-Share Participant Institution Agreement</w:t>
      </w:r>
    </w:p>
    <w:p w14:paraId="46A0D050" w14:textId="77777777" w:rsidR="00BE5F12" w:rsidRPr="007223D5" w:rsidRDefault="00BE5F12" w:rsidP="003562C6">
      <w:pPr>
        <w:jc w:val="center"/>
        <w:rPr>
          <w:rFonts w:asciiTheme="minorHAnsi" w:hAnsiTheme="minorHAnsi"/>
          <w:sz w:val="22"/>
          <w:szCs w:val="22"/>
        </w:rPr>
      </w:pPr>
      <w:r w:rsidRPr="007223D5">
        <w:rPr>
          <w:rFonts w:asciiTheme="minorHAnsi" w:hAnsiTheme="minorHAnsi"/>
          <w:sz w:val="22"/>
          <w:szCs w:val="22"/>
        </w:rPr>
        <w:t>Between</w:t>
      </w:r>
    </w:p>
    <w:p w14:paraId="22646601" w14:textId="77777777" w:rsidR="00BE5F12" w:rsidRPr="007223D5" w:rsidRDefault="00BE5F12" w:rsidP="003562C6">
      <w:pPr>
        <w:jc w:val="center"/>
        <w:rPr>
          <w:rFonts w:asciiTheme="minorHAnsi" w:hAnsiTheme="minorHAnsi"/>
          <w:sz w:val="22"/>
          <w:szCs w:val="22"/>
        </w:rPr>
      </w:pPr>
      <w:r w:rsidRPr="007223D5">
        <w:rPr>
          <w:rFonts w:asciiTheme="minorHAnsi" w:hAnsiTheme="minorHAnsi"/>
          <w:sz w:val="22"/>
          <w:szCs w:val="22"/>
        </w:rPr>
        <w:t>The Consortium of Academic and Research Libraries in Illinois and</w:t>
      </w:r>
    </w:p>
    <w:p w14:paraId="00A9FF25" w14:textId="77777777" w:rsidR="00BE5F12" w:rsidRPr="007223D5" w:rsidRDefault="00BE5F12" w:rsidP="003562C6">
      <w:pPr>
        <w:widowControl w:val="0"/>
        <w:autoSpaceDE w:val="0"/>
        <w:autoSpaceDN w:val="0"/>
        <w:adjustRightInd w:val="0"/>
        <w:jc w:val="center"/>
        <w:rPr>
          <w:rFonts w:asciiTheme="minorHAnsi" w:hAnsiTheme="minorHAnsi"/>
          <w:sz w:val="22"/>
          <w:szCs w:val="22"/>
        </w:rPr>
      </w:pPr>
      <w:r w:rsidRPr="007223D5">
        <w:rPr>
          <w:rFonts w:asciiTheme="minorHAnsi" w:hAnsiTheme="minorHAnsi"/>
          <w:sz w:val="22"/>
          <w:szCs w:val="22"/>
        </w:rPr>
        <w:fldChar w:fldCharType="begin">
          <w:ffData>
            <w:name w:val=""/>
            <w:enabled/>
            <w:calcOnExit w:val="0"/>
            <w:textInput>
              <w:default w:val="[NAME OF PARTICIPANT INSTITUTION]"/>
            </w:textInput>
          </w:ffData>
        </w:fldChar>
      </w:r>
      <w:r w:rsidRPr="007223D5">
        <w:rPr>
          <w:rFonts w:asciiTheme="minorHAnsi" w:hAnsiTheme="minorHAnsi"/>
          <w:sz w:val="22"/>
          <w:szCs w:val="22"/>
        </w:rPr>
        <w:instrText xml:space="preserve"> FORMTEXT </w:instrText>
      </w:r>
      <w:r w:rsidRPr="007223D5">
        <w:rPr>
          <w:rFonts w:asciiTheme="minorHAnsi" w:hAnsiTheme="minorHAnsi"/>
          <w:sz w:val="22"/>
          <w:szCs w:val="22"/>
        </w:rPr>
      </w:r>
      <w:r w:rsidRPr="007223D5">
        <w:rPr>
          <w:rFonts w:asciiTheme="minorHAnsi" w:hAnsiTheme="minorHAnsi"/>
          <w:sz w:val="22"/>
          <w:szCs w:val="22"/>
        </w:rPr>
        <w:fldChar w:fldCharType="separate"/>
      </w:r>
      <w:r w:rsidRPr="007223D5">
        <w:rPr>
          <w:rFonts w:asciiTheme="minorHAnsi" w:hAnsiTheme="minorHAnsi"/>
          <w:noProof/>
          <w:sz w:val="22"/>
          <w:szCs w:val="22"/>
        </w:rPr>
        <w:t>[NAME OF PARTICIPANT INSTITUTION]</w:t>
      </w:r>
      <w:r w:rsidRPr="007223D5">
        <w:rPr>
          <w:rFonts w:asciiTheme="minorHAnsi" w:hAnsiTheme="minorHAnsi"/>
          <w:sz w:val="22"/>
          <w:szCs w:val="22"/>
        </w:rPr>
        <w:fldChar w:fldCharType="end"/>
      </w:r>
    </w:p>
    <w:p w14:paraId="14ADEC8F" w14:textId="77777777" w:rsidR="00BE5F12" w:rsidRPr="007223D5" w:rsidRDefault="00BE5F12" w:rsidP="003562C6">
      <w:pPr>
        <w:widowControl w:val="0"/>
        <w:autoSpaceDE w:val="0"/>
        <w:autoSpaceDN w:val="0"/>
        <w:adjustRightInd w:val="0"/>
        <w:jc w:val="center"/>
        <w:rPr>
          <w:rFonts w:asciiTheme="minorHAnsi" w:hAnsiTheme="minorHAnsi"/>
          <w:sz w:val="22"/>
          <w:szCs w:val="22"/>
        </w:rPr>
      </w:pPr>
      <w:r w:rsidRPr="007223D5">
        <w:rPr>
          <w:rFonts w:asciiTheme="minorHAnsi" w:hAnsiTheme="minorHAnsi"/>
          <w:sz w:val="22"/>
          <w:szCs w:val="22"/>
        </w:rPr>
        <w:t>----------------------------------------</w:t>
      </w:r>
    </w:p>
    <w:p w14:paraId="6F58F3AD" w14:textId="77777777" w:rsidR="00BE5F12" w:rsidRDefault="00BE5F12" w:rsidP="003562C6">
      <w:pPr>
        <w:widowControl w:val="0"/>
        <w:autoSpaceDE w:val="0"/>
        <w:autoSpaceDN w:val="0"/>
        <w:adjustRightInd w:val="0"/>
        <w:rPr>
          <w:rFonts w:asciiTheme="minorHAnsi" w:hAnsiTheme="minorHAnsi"/>
          <w:sz w:val="22"/>
          <w:szCs w:val="22"/>
        </w:rPr>
      </w:pPr>
      <w:r w:rsidRPr="007223D5">
        <w:rPr>
          <w:rFonts w:asciiTheme="minorHAnsi" w:hAnsiTheme="minorHAnsi"/>
          <w:sz w:val="22"/>
          <w:szCs w:val="22"/>
        </w:rPr>
        <w:t xml:space="preserve">This CARLI I-Share Participant Institution Agreement (“Agreement”), between the Board of Directors of the Consortium of Academic and Research Libraries in Illinois (“CARLI”) and </w:t>
      </w:r>
      <w:r w:rsidRPr="007223D5">
        <w:rPr>
          <w:rFonts w:asciiTheme="minorHAnsi" w:hAnsiTheme="minorHAnsi"/>
          <w:sz w:val="22"/>
          <w:szCs w:val="22"/>
        </w:rPr>
        <w:fldChar w:fldCharType="begin">
          <w:ffData>
            <w:name w:val=""/>
            <w:enabled/>
            <w:calcOnExit w:val="0"/>
            <w:textInput>
              <w:default w:val="[NAME OF PARTIPANT INSTITUTION]"/>
            </w:textInput>
          </w:ffData>
        </w:fldChar>
      </w:r>
      <w:r w:rsidRPr="007223D5">
        <w:rPr>
          <w:rFonts w:asciiTheme="minorHAnsi" w:hAnsiTheme="minorHAnsi"/>
          <w:sz w:val="22"/>
          <w:szCs w:val="22"/>
        </w:rPr>
        <w:instrText xml:space="preserve"> FORMTEXT </w:instrText>
      </w:r>
      <w:r w:rsidRPr="007223D5">
        <w:rPr>
          <w:rFonts w:asciiTheme="minorHAnsi" w:hAnsiTheme="minorHAnsi"/>
          <w:sz w:val="22"/>
          <w:szCs w:val="22"/>
        </w:rPr>
      </w:r>
      <w:r w:rsidRPr="007223D5">
        <w:rPr>
          <w:rFonts w:asciiTheme="minorHAnsi" w:hAnsiTheme="minorHAnsi"/>
          <w:sz w:val="22"/>
          <w:szCs w:val="22"/>
        </w:rPr>
        <w:fldChar w:fldCharType="separate"/>
      </w:r>
      <w:r w:rsidRPr="007223D5">
        <w:rPr>
          <w:rFonts w:asciiTheme="minorHAnsi" w:hAnsiTheme="minorHAnsi"/>
          <w:noProof/>
          <w:sz w:val="22"/>
          <w:szCs w:val="22"/>
        </w:rPr>
        <w:t>[NAME OF PARTIPANT INSTITUTION]</w:t>
      </w:r>
      <w:r w:rsidRPr="007223D5">
        <w:rPr>
          <w:rFonts w:asciiTheme="minorHAnsi" w:hAnsiTheme="minorHAnsi"/>
          <w:sz w:val="22"/>
          <w:szCs w:val="22"/>
        </w:rPr>
        <w:fldChar w:fldCharType="end"/>
      </w:r>
      <w:r w:rsidRPr="007223D5">
        <w:rPr>
          <w:rFonts w:asciiTheme="minorHAnsi" w:hAnsiTheme="minorHAnsi"/>
          <w:sz w:val="22"/>
          <w:szCs w:val="22"/>
        </w:rPr>
        <w:t xml:space="preserve">, a </w:t>
      </w:r>
      <w:r w:rsidRPr="007223D5">
        <w:rPr>
          <w:rFonts w:asciiTheme="minorHAnsi" w:hAnsiTheme="minorHAnsi"/>
          <w:sz w:val="22"/>
          <w:szCs w:val="22"/>
        </w:rPr>
        <w:fldChar w:fldCharType="begin">
          <w:ffData>
            <w:name w:val=""/>
            <w:enabled/>
            <w:calcOnExit w:val="0"/>
            <w:textInput>
              <w:default w:val="[LEGAL DESCRIPTION OF PARTICIPANT]"/>
            </w:textInput>
          </w:ffData>
        </w:fldChar>
      </w:r>
      <w:r w:rsidRPr="007223D5">
        <w:rPr>
          <w:rFonts w:asciiTheme="minorHAnsi" w:hAnsiTheme="minorHAnsi"/>
          <w:sz w:val="22"/>
          <w:szCs w:val="22"/>
        </w:rPr>
        <w:instrText xml:space="preserve"> FORMTEXT </w:instrText>
      </w:r>
      <w:r w:rsidRPr="007223D5">
        <w:rPr>
          <w:rFonts w:asciiTheme="minorHAnsi" w:hAnsiTheme="minorHAnsi"/>
          <w:sz w:val="22"/>
          <w:szCs w:val="22"/>
        </w:rPr>
      </w:r>
      <w:r w:rsidRPr="007223D5">
        <w:rPr>
          <w:rFonts w:asciiTheme="minorHAnsi" w:hAnsiTheme="minorHAnsi"/>
          <w:sz w:val="22"/>
          <w:szCs w:val="22"/>
        </w:rPr>
        <w:fldChar w:fldCharType="separate"/>
      </w:r>
      <w:r w:rsidRPr="007223D5">
        <w:rPr>
          <w:rFonts w:asciiTheme="minorHAnsi" w:hAnsiTheme="minorHAnsi"/>
          <w:noProof/>
          <w:sz w:val="22"/>
          <w:szCs w:val="22"/>
        </w:rPr>
        <w:t>[LEGAL DESCRIPTION OF PARTICIPANT]</w:t>
      </w:r>
      <w:r w:rsidRPr="007223D5">
        <w:rPr>
          <w:rFonts w:asciiTheme="minorHAnsi" w:hAnsiTheme="minorHAnsi"/>
          <w:sz w:val="22"/>
          <w:szCs w:val="22"/>
        </w:rPr>
        <w:fldChar w:fldCharType="end"/>
      </w:r>
      <w:r w:rsidRPr="007223D5">
        <w:rPr>
          <w:rFonts w:asciiTheme="minorHAnsi" w:hAnsiTheme="minorHAnsi"/>
          <w:sz w:val="22"/>
          <w:szCs w:val="22"/>
        </w:rPr>
        <w:t xml:space="preserve"> (“Participant”), becomes effective July 1, 2016 or on the date thereafter upon which the last signature was affixed hereto. The purpose of this Agreement is to define each party’s responsibilities with regard to their involvement in the I-Share program.</w:t>
      </w:r>
    </w:p>
    <w:p w14:paraId="4289355D" w14:textId="77777777" w:rsidR="00211D64" w:rsidRPr="007223D5" w:rsidRDefault="00211D64" w:rsidP="003562C6">
      <w:pPr>
        <w:widowControl w:val="0"/>
        <w:autoSpaceDE w:val="0"/>
        <w:autoSpaceDN w:val="0"/>
        <w:adjustRightInd w:val="0"/>
        <w:rPr>
          <w:rFonts w:asciiTheme="minorHAnsi" w:hAnsiTheme="minorHAnsi"/>
          <w:sz w:val="22"/>
          <w:szCs w:val="22"/>
        </w:rPr>
      </w:pPr>
    </w:p>
    <w:p w14:paraId="24D0F63F" w14:textId="77777777" w:rsidR="00BE5F12" w:rsidRPr="007223D5" w:rsidRDefault="00BE5F12" w:rsidP="003562C6">
      <w:pPr>
        <w:pStyle w:val="Heading1"/>
        <w:keepNext w:val="0"/>
        <w:keepLines w:val="0"/>
        <w:widowControl w:val="0"/>
        <w:numPr>
          <w:ilvl w:val="0"/>
          <w:numId w:val="23"/>
        </w:numPr>
        <w:autoSpaceDE w:val="0"/>
        <w:autoSpaceDN w:val="0"/>
        <w:adjustRightInd w:val="0"/>
        <w:spacing w:after="0" w:line="240" w:lineRule="auto"/>
        <w:ind w:hanging="1080"/>
        <w:rPr>
          <w:rFonts w:asciiTheme="minorHAnsi" w:hAnsiTheme="minorHAnsi"/>
          <w:sz w:val="22"/>
        </w:rPr>
      </w:pPr>
      <w:r w:rsidRPr="007223D5">
        <w:rPr>
          <w:rFonts w:asciiTheme="minorHAnsi" w:hAnsiTheme="minorHAnsi"/>
          <w:sz w:val="22"/>
        </w:rPr>
        <w:t>Recitals</w:t>
      </w:r>
    </w:p>
    <w:p w14:paraId="7F8390F8" w14:textId="77777777" w:rsidR="00BE5F12" w:rsidRPr="007223D5" w:rsidRDefault="00BE5F12" w:rsidP="003562C6">
      <w:pPr>
        <w:widowControl w:val="0"/>
        <w:autoSpaceDE w:val="0"/>
        <w:autoSpaceDN w:val="0"/>
        <w:adjustRightInd w:val="0"/>
        <w:ind w:left="360" w:hanging="360"/>
        <w:rPr>
          <w:rFonts w:asciiTheme="minorHAnsi" w:hAnsiTheme="minorHAnsi"/>
          <w:sz w:val="22"/>
          <w:szCs w:val="22"/>
        </w:rPr>
      </w:pPr>
      <w:r w:rsidRPr="007223D5">
        <w:rPr>
          <w:rFonts w:asciiTheme="minorHAnsi" w:hAnsiTheme="minorHAnsi"/>
          <w:b/>
          <w:sz w:val="22"/>
          <w:szCs w:val="22"/>
        </w:rPr>
        <w:t>Whereas,</w:t>
      </w:r>
      <w:r w:rsidRPr="007223D5">
        <w:rPr>
          <w:rFonts w:asciiTheme="minorHAnsi" w:hAnsiTheme="minorHAnsi"/>
          <w:sz w:val="22"/>
          <w:szCs w:val="22"/>
        </w:rPr>
        <w:t xml:space="preserve"> CARLI is a voluntary, unincorporated association of institutions of higher education and research libraries in Illinois; and</w:t>
      </w:r>
    </w:p>
    <w:p w14:paraId="755D823C" w14:textId="77777777" w:rsidR="00BE5F12" w:rsidRPr="007223D5" w:rsidRDefault="00BE5F12" w:rsidP="003562C6">
      <w:pPr>
        <w:widowControl w:val="0"/>
        <w:autoSpaceDE w:val="0"/>
        <w:autoSpaceDN w:val="0"/>
        <w:adjustRightInd w:val="0"/>
        <w:ind w:left="360" w:hanging="360"/>
        <w:rPr>
          <w:rFonts w:asciiTheme="minorHAnsi" w:hAnsiTheme="minorHAnsi"/>
          <w:sz w:val="22"/>
          <w:szCs w:val="22"/>
        </w:rPr>
      </w:pPr>
      <w:r w:rsidRPr="007223D5">
        <w:rPr>
          <w:rFonts w:asciiTheme="minorHAnsi" w:hAnsiTheme="minorHAnsi"/>
          <w:b/>
          <w:sz w:val="22"/>
          <w:szCs w:val="22"/>
        </w:rPr>
        <w:t>Whereas</w:t>
      </w:r>
      <w:r w:rsidRPr="007223D5">
        <w:rPr>
          <w:rFonts w:asciiTheme="minorHAnsi" w:hAnsiTheme="minorHAnsi"/>
          <w:sz w:val="22"/>
          <w:szCs w:val="22"/>
        </w:rPr>
        <w:t xml:space="preserve">, </w:t>
      </w:r>
      <w:r w:rsidRPr="007223D5" w:rsidDel="00AA7C1A">
        <w:rPr>
          <w:rFonts w:asciiTheme="minorHAnsi" w:hAnsiTheme="minorHAnsi"/>
          <w:sz w:val="22"/>
          <w:szCs w:val="22"/>
        </w:rPr>
        <w:t>The University of Illinois (UI) serves as the host institution and fiscal and contractual agen</w:t>
      </w:r>
      <w:r w:rsidRPr="007223D5">
        <w:rPr>
          <w:rFonts w:asciiTheme="minorHAnsi" w:hAnsiTheme="minorHAnsi"/>
          <w:sz w:val="22"/>
          <w:szCs w:val="22"/>
        </w:rPr>
        <w:t>t</w:t>
      </w:r>
      <w:r w:rsidRPr="007223D5" w:rsidDel="00AA7C1A">
        <w:rPr>
          <w:rFonts w:asciiTheme="minorHAnsi" w:hAnsiTheme="minorHAnsi"/>
          <w:sz w:val="22"/>
          <w:szCs w:val="22"/>
        </w:rPr>
        <w:t xml:space="preserve"> for CARLI</w:t>
      </w:r>
      <w:r w:rsidRPr="007223D5">
        <w:rPr>
          <w:rFonts w:asciiTheme="minorHAnsi" w:hAnsiTheme="minorHAnsi"/>
          <w:sz w:val="22"/>
          <w:szCs w:val="22"/>
        </w:rPr>
        <w:t>; and</w:t>
      </w:r>
    </w:p>
    <w:p w14:paraId="1F5A39A6" w14:textId="77777777" w:rsidR="00BE5F12" w:rsidRPr="007223D5" w:rsidRDefault="00BE5F12" w:rsidP="003562C6">
      <w:pPr>
        <w:widowControl w:val="0"/>
        <w:autoSpaceDE w:val="0"/>
        <w:autoSpaceDN w:val="0"/>
        <w:adjustRightInd w:val="0"/>
        <w:ind w:left="360" w:hanging="360"/>
        <w:rPr>
          <w:rFonts w:asciiTheme="minorHAnsi" w:hAnsiTheme="minorHAnsi"/>
          <w:sz w:val="22"/>
          <w:szCs w:val="22"/>
        </w:rPr>
      </w:pPr>
      <w:r w:rsidRPr="007223D5">
        <w:rPr>
          <w:rFonts w:asciiTheme="minorHAnsi" w:hAnsiTheme="minorHAnsi"/>
          <w:b/>
          <w:sz w:val="22"/>
          <w:szCs w:val="22"/>
        </w:rPr>
        <w:t>Whereas</w:t>
      </w:r>
      <w:r w:rsidRPr="007223D5">
        <w:rPr>
          <w:rFonts w:asciiTheme="minorHAnsi" w:hAnsiTheme="minorHAnsi"/>
          <w:sz w:val="22"/>
          <w:szCs w:val="22"/>
        </w:rPr>
        <w:t>, Participant is currently a CARLI Governing Member; and</w:t>
      </w:r>
    </w:p>
    <w:p w14:paraId="636266E6" w14:textId="77777777" w:rsidR="00BE5F12" w:rsidRPr="007223D5" w:rsidRDefault="00BE5F12" w:rsidP="003562C6">
      <w:pPr>
        <w:widowControl w:val="0"/>
        <w:autoSpaceDE w:val="0"/>
        <w:autoSpaceDN w:val="0"/>
        <w:adjustRightInd w:val="0"/>
        <w:ind w:left="360" w:hanging="360"/>
        <w:rPr>
          <w:rFonts w:asciiTheme="minorHAnsi" w:hAnsiTheme="minorHAnsi"/>
          <w:sz w:val="22"/>
          <w:szCs w:val="22"/>
        </w:rPr>
      </w:pPr>
      <w:r w:rsidRPr="007223D5">
        <w:rPr>
          <w:rFonts w:asciiTheme="minorHAnsi" w:hAnsiTheme="minorHAnsi"/>
          <w:b/>
          <w:sz w:val="22"/>
          <w:szCs w:val="22"/>
        </w:rPr>
        <w:t>Whereas</w:t>
      </w:r>
      <w:r w:rsidRPr="007223D5">
        <w:rPr>
          <w:rFonts w:asciiTheme="minorHAnsi" w:hAnsiTheme="minorHAnsi"/>
          <w:sz w:val="22"/>
          <w:szCs w:val="22"/>
        </w:rPr>
        <w:t xml:space="preserve">, </w:t>
      </w:r>
      <w:r w:rsidRPr="007223D5" w:rsidDel="00AA7C1A">
        <w:rPr>
          <w:rFonts w:asciiTheme="minorHAnsi" w:hAnsiTheme="minorHAnsi"/>
          <w:sz w:val="22"/>
          <w:szCs w:val="22"/>
        </w:rPr>
        <w:t xml:space="preserve">I-Share </w:t>
      </w:r>
      <w:r w:rsidRPr="007223D5">
        <w:rPr>
          <w:rFonts w:asciiTheme="minorHAnsi" w:hAnsiTheme="minorHAnsi"/>
          <w:sz w:val="22"/>
          <w:szCs w:val="22"/>
        </w:rPr>
        <w:t>is an online catalog and library management system managed</w:t>
      </w:r>
      <w:r w:rsidRPr="007223D5" w:rsidDel="00AA7C1A">
        <w:rPr>
          <w:rFonts w:asciiTheme="minorHAnsi" w:hAnsiTheme="minorHAnsi"/>
          <w:sz w:val="22"/>
          <w:szCs w:val="22"/>
        </w:rPr>
        <w:t xml:space="preserve"> by and for CARLI to</w:t>
      </w:r>
      <w:r w:rsidRPr="007223D5">
        <w:rPr>
          <w:rFonts w:asciiTheme="minorHAnsi" w:hAnsiTheme="minorHAnsi"/>
          <w:sz w:val="22"/>
          <w:szCs w:val="22"/>
        </w:rPr>
        <w:t xml:space="preserve"> support library </w:t>
      </w:r>
      <w:r w:rsidRPr="007223D5" w:rsidDel="00AA7C1A">
        <w:rPr>
          <w:rFonts w:asciiTheme="minorHAnsi" w:hAnsiTheme="minorHAnsi"/>
          <w:sz w:val="22"/>
          <w:szCs w:val="22"/>
        </w:rPr>
        <w:t>resource sharing</w:t>
      </w:r>
      <w:r w:rsidRPr="007223D5">
        <w:rPr>
          <w:rFonts w:asciiTheme="minorHAnsi" w:hAnsiTheme="minorHAnsi"/>
          <w:sz w:val="22"/>
          <w:szCs w:val="22"/>
        </w:rPr>
        <w:t xml:space="preserve"> among I-Share Participating institutions; and</w:t>
      </w:r>
    </w:p>
    <w:p w14:paraId="51127E57" w14:textId="77777777" w:rsidR="00BE5F12" w:rsidRPr="007223D5" w:rsidRDefault="00BE5F12" w:rsidP="003562C6">
      <w:pPr>
        <w:widowControl w:val="0"/>
        <w:autoSpaceDE w:val="0"/>
        <w:autoSpaceDN w:val="0"/>
        <w:adjustRightInd w:val="0"/>
        <w:ind w:left="360" w:hanging="360"/>
        <w:rPr>
          <w:rFonts w:asciiTheme="minorHAnsi" w:hAnsiTheme="minorHAnsi"/>
          <w:sz w:val="22"/>
          <w:szCs w:val="22"/>
        </w:rPr>
      </w:pPr>
      <w:r w:rsidRPr="007223D5">
        <w:rPr>
          <w:rFonts w:asciiTheme="minorHAnsi" w:hAnsiTheme="minorHAnsi"/>
          <w:b/>
          <w:sz w:val="22"/>
          <w:szCs w:val="22"/>
        </w:rPr>
        <w:t>Whereas</w:t>
      </w:r>
      <w:r w:rsidRPr="007223D5">
        <w:rPr>
          <w:rFonts w:asciiTheme="minorHAnsi" w:hAnsiTheme="minorHAnsi"/>
          <w:sz w:val="22"/>
          <w:szCs w:val="22"/>
        </w:rPr>
        <w:t xml:space="preserve">, </w:t>
      </w:r>
      <w:r w:rsidRPr="007223D5">
        <w:rPr>
          <w:rFonts w:asciiTheme="minorHAnsi" w:hAnsiTheme="minorHAnsi"/>
          <w:sz w:val="22"/>
          <w:szCs w:val="22"/>
          <w:lang w:bidi="en-US"/>
        </w:rPr>
        <w:t>I-Share</w:t>
      </w:r>
      <w:r w:rsidRPr="007223D5">
        <w:rPr>
          <w:rFonts w:asciiTheme="minorHAnsi" w:hAnsiTheme="minorHAnsi"/>
          <w:sz w:val="22"/>
          <w:szCs w:val="22"/>
        </w:rPr>
        <w:t xml:space="preserve"> comprises computer hardware and software centrally acquired and supported by staff employed by CARLI; and</w:t>
      </w:r>
    </w:p>
    <w:p w14:paraId="4D85A1F3" w14:textId="77777777" w:rsidR="00BE5F12" w:rsidRPr="007223D5" w:rsidRDefault="00BE5F12" w:rsidP="003562C6">
      <w:pPr>
        <w:widowControl w:val="0"/>
        <w:autoSpaceDE w:val="0"/>
        <w:autoSpaceDN w:val="0"/>
        <w:adjustRightInd w:val="0"/>
        <w:ind w:left="360" w:hanging="360"/>
        <w:rPr>
          <w:rFonts w:asciiTheme="minorHAnsi" w:hAnsiTheme="minorHAnsi"/>
          <w:sz w:val="22"/>
          <w:szCs w:val="22"/>
        </w:rPr>
      </w:pPr>
      <w:r w:rsidRPr="007223D5">
        <w:rPr>
          <w:rFonts w:asciiTheme="minorHAnsi" w:hAnsiTheme="minorHAnsi"/>
          <w:b/>
          <w:sz w:val="22"/>
          <w:szCs w:val="22"/>
        </w:rPr>
        <w:t>Whereas</w:t>
      </w:r>
      <w:r w:rsidRPr="007223D5">
        <w:rPr>
          <w:rFonts w:asciiTheme="minorHAnsi" w:hAnsiTheme="minorHAnsi"/>
          <w:sz w:val="22"/>
          <w:szCs w:val="22"/>
        </w:rPr>
        <w:t>, Participant is currently participating in the I-Share program and wishes to continue this participation or has submitted an application to participate in I-Share, an application which the CARLI Board of Directors has decided to accept; and</w:t>
      </w:r>
    </w:p>
    <w:p w14:paraId="1AA2D905" w14:textId="77777777" w:rsidR="00BE5F12" w:rsidRPr="007223D5" w:rsidRDefault="00BE5F12" w:rsidP="003562C6">
      <w:pPr>
        <w:widowControl w:val="0"/>
        <w:autoSpaceDE w:val="0"/>
        <w:autoSpaceDN w:val="0"/>
        <w:adjustRightInd w:val="0"/>
        <w:ind w:left="360" w:hanging="360"/>
        <w:rPr>
          <w:rFonts w:asciiTheme="minorHAnsi" w:hAnsiTheme="minorHAnsi"/>
          <w:sz w:val="22"/>
          <w:szCs w:val="22"/>
        </w:rPr>
      </w:pPr>
      <w:r w:rsidRPr="007223D5">
        <w:rPr>
          <w:rFonts w:asciiTheme="minorHAnsi" w:hAnsiTheme="minorHAnsi"/>
          <w:b/>
          <w:sz w:val="22"/>
          <w:szCs w:val="22"/>
        </w:rPr>
        <w:t>Whereas</w:t>
      </w:r>
      <w:r w:rsidRPr="007223D5">
        <w:rPr>
          <w:rFonts w:asciiTheme="minorHAnsi" w:hAnsiTheme="minorHAnsi"/>
          <w:sz w:val="22"/>
          <w:szCs w:val="22"/>
        </w:rPr>
        <w:t xml:space="preserve">, CARLI and Participant wish to ensure that each party understands its respective rights and responsibilities within the I-Share program by reducing these rights and responsibilities to writing. </w:t>
      </w:r>
    </w:p>
    <w:p w14:paraId="746C6450" w14:textId="77777777" w:rsidR="00BE5F12" w:rsidRPr="007223D5" w:rsidRDefault="00BE5F12" w:rsidP="003562C6">
      <w:pPr>
        <w:widowControl w:val="0"/>
        <w:autoSpaceDE w:val="0"/>
        <w:autoSpaceDN w:val="0"/>
        <w:adjustRightInd w:val="0"/>
        <w:ind w:left="360" w:hanging="360"/>
        <w:rPr>
          <w:rFonts w:asciiTheme="minorHAnsi" w:hAnsiTheme="minorHAnsi"/>
          <w:sz w:val="22"/>
          <w:szCs w:val="22"/>
        </w:rPr>
      </w:pPr>
      <w:r w:rsidRPr="007223D5">
        <w:rPr>
          <w:rFonts w:asciiTheme="minorHAnsi" w:hAnsiTheme="minorHAnsi"/>
          <w:b/>
          <w:sz w:val="22"/>
          <w:szCs w:val="22"/>
        </w:rPr>
        <w:t>Now, therefore</w:t>
      </w:r>
      <w:r w:rsidRPr="007223D5">
        <w:rPr>
          <w:rFonts w:asciiTheme="minorHAnsi" w:hAnsiTheme="minorHAnsi"/>
          <w:sz w:val="22"/>
          <w:szCs w:val="22"/>
        </w:rPr>
        <w:t>, in consideration of the mutual promises made herein, and for other good and valuable consideration, the parties agree as follows:</w:t>
      </w:r>
    </w:p>
    <w:p w14:paraId="7D51468C" w14:textId="77777777" w:rsidR="00211D64" w:rsidRDefault="00211D64" w:rsidP="003562C6">
      <w:pPr>
        <w:rPr>
          <w:rFonts w:asciiTheme="minorHAnsi" w:hAnsiTheme="minorHAnsi"/>
          <w:b/>
          <w:sz w:val="22"/>
          <w:szCs w:val="22"/>
        </w:rPr>
      </w:pPr>
    </w:p>
    <w:p w14:paraId="320C61DF" w14:textId="77777777" w:rsidR="00BE5F12" w:rsidRPr="007223D5" w:rsidRDefault="007223D5" w:rsidP="003562C6">
      <w:pPr>
        <w:rPr>
          <w:rFonts w:asciiTheme="minorHAnsi" w:hAnsiTheme="minorHAnsi"/>
          <w:b/>
          <w:sz w:val="22"/>
          <w:szCs w:val="22"/>
        </w:rPr>
      </w:pPr>
      <w:r>
        <w:rPr>
          <w:rFonts w:asciiTheme="minorHAnsi" w:hAnsiTheme="minorHAnsi"/>
          <w:b/>
          <w:sz w:val="22"/>
          <w:szCs w:val="22"/>
        </w:rPr>
        <w:t>II.</w:t>
      </w:r>
      <w:r w:rsidR="00BE5F12" w:rsidRPr="007223D5">
        <w:rPr>
          <w:rFonts w:asciiTheme="minorHAnsi" w:hAnsiTheme="minorHAnsi"/>
          <w:b/>
          <w:sz w:val="22"/>
          <w:szCs w:val="22"/>
        </w:rPr>
        <w:tab/>
        <w:t>Purpose, Funding and Structure of I-Share</w:t>
      </w:r>
    </w:p>
    <w:p w14:paraId="201368FA" w14:textId="77777777" w:rsidR="00BE5F12" w:rsidRPr="007223D5" w:rsidRDefault="00BE5F12" w:rsidP="003562C6">
      <w:pPr>
        <w:widowControl w:val="0"/>
        <w:numPr>
          <w:ilvl w:val="0"/>
          <w:numId w:val="24"/>
        </w:numPr>
        <w:autoSpaceDE w:val="0"/>
        <w:autoSpaceDN w:val="0"/>
        <w:adjustRightInd w:val="0"/>
        <w:rPr>
          <w:rFonts w:asciiTheme="minorHAnsi" w:hAnsiTheme="minorHAnsi"/>
          <w:sz w:val="22"/>
          <w:szCs w:val="22"/>
        </w:rPr>
      </w:pPr>
      <w:r w:rsidRPr="007223D5">
        <w:rPr>
          <w:rFonts w:asciiTheme="minorHAnsi" w:hAnsiTheme="minorHAnsi"/>
          <w:sz w:val="22"/>
          <w:szCs w:val="22"/>
        </w:rPr>
        <w:t xml:space="preserve">I-Share resource sharing is intended to supplement, not replace, the institution’s own collection and its ongoing development. </w:t>
      </w:r>
    </w:p>
    <w:p w14:paraId="23AF04CE" w14:textId="77777777" w:rsidR="00BE5F12" w:rsidRPr="007223D5" w:rsidRDefault="00BE5F12" w:rsidP="003562C6">
      <w:pPr>
        <w:widowControl w:val="0"/>
        <w:numPr>
          <w:ilvl w:val="0"/>
          <w:numId w:val="24"/>
        </w:numPr>
        <w:autoSpaceDE w:val="0"/>
        <w:autoSpaceDN w:val="0"/>
        <w:adjustRightInd w:val="0"/>
        <w:rPr>
          <w:rFonts w:asciiTheme="minorHAnsi" w:hAnsiTheme="minorHAnsi"/>
          <w:sz w:val="22"/>
          <w:szCs w:val="22"/>
        </w:rPr>
      </w:pPr>
      <w:r w:rsidRPr="007223D5">
        <w:rPr>
          <w:rFonts w:asciiTheme="minorHAnsi" w:hAnsiTheme="minorHAnsi"/>
          <w:sz w:val="22"/>
          <w:szCs w:val="22"/>
        </w:rPr>
        <w:t xml:space="preserve">I-Share is funded by a combination of annual assessment fees paid by participating institutions and State funds. </w:t>
      </w:r>
    </w:p>
    <w:p w14:paraId="0C581F57" w14:textId="77777777" w:rsidR="00BE5F12" w:rsidRDefault="00BE5F12" w:rsidP="003562C6">
      <w:pPr>
        <w:widowControl w:val="0"/>
        <w:numPr>
          <w:ilvl w:val="0"/>
          <w:numId w:val="24"/>
        </w:numPr>
        <w:autoSpaceDE w:val="0"/>
        <w:autoSpaceDN w:val="0"/>
        <w:adjustRightInd w:val="0"/>
        <w:rPr>
          <w:rFonts w:asciiTheme="minorHAnsi" w:hAnsiTheme="minorHAnsi"/>
          <w:sz w:val="22"/>
          <w:szCs w:val="22"/>
        </w:rPr>
      </w:pPr>
      <w:r w:rsidRPr="007223D5">
        <w:rPr>
          <w:rFonts w:asciiTheme="minorHAnsi" w:hAnsiTheme="minorHAnsi"/>
          <w:sz w:val="22"/>
          <w:szCs w:val="22"/>
        </w:rPr>
        <w:t>In return for the cost-sharing investments in I-Share, participating institutions are expected to fully and freely provide access to their circulating collections to authorized patrons of other I-Share libraries through I-Share’s resource sharing programs, and to treat those authorized patrons as generously as they treat the patrons of their own library.</w:t>
      </w:r>
    </w:p>
    <w:p w14:paraId="2BB7118B" w14:textId="77777777" w:rsidR="00211D64" w:rsidRPr="007223D5" w:rsidRDefault="00211D64" w:rsidP="00211D64">
      <w:pPr>
        <w:widowControl w:val="0"/>
        <w:autoSpaceDE w:val="0"/>
        <w:autoSpaceDN w:val="0"/>
        <w:adjustRightInd w:val="0"/>
        <w:ind w:left="360"/>
        <w:rPr>
          <w:rFonts w:asciiTheme="minorHAnsi" w:hAnsiTheme="minorHAnsi"/>
          <w:sz w:val="22"/>
          <w:szCs w:val="22"/>
        </w:rPr>
      </w:pPr>
    </w:p>
    <w:p w14:paraId="2928B92B" w14:textId="77777777" w:rsidR="00BE5F12" w:rsidRPr="007223D5" w:rsidRDefault="00BE5F12" w:rsidP="003562C6">
      <w:pPr>
        <w:widowControl w:val="0"/>
        <w:autoSpaceDE w:val="0"/>
        <w:autoSpaceDN w:val="0"/>
        <w:adjustRightInd w:val="0"/>
        <w:rPr>
          <w:rFonts w:asciiTheme="minorHAnsi" w:hAnsiTheme="minorHAnsi"/>
          <w:b/>
          <w:sz w:val="22"/>
          <w:szCs w:val="22"/>
        </w:rPr>
      </w:pPr>
      <w:r w:rsidRPr="007223D5">
        <w:rPr>
          <w:rFonts w:asciiTheme="minorHAnsi" w:hAnsiTheme="minorHAnsi"/>
          <w:b/>
          <w:sz w:val="22"/>
          <w:szCs w:val="22"/>
        </w:rPr>
        <w:t>III.</w:t>
      </w:r>
      <w:r w:rsidRPr="007223D5">
        <w:rPr>
          <w:rFonts w:asciiTheme="minorHAnsi" w:hAnsiTheme="minorHAnsi"/>
          <w:b/>
          <w:sz w:val="22"/>
          <w:szCs w:val="22"/>
        </w:rPr>
        <w:tab/>
        <w:t>Participant Qualifications and Requirements</w:t>
      </w:r>
    </w:p>
    <w:p w14:paraId="1A547EE4" w14:textId="77777777" w:rsidR="00BE5F12" w:rsidRPr="007223D5" w:rsidRDefault="00BE5F12" w:rsidP="003562C6">
      <w:pPr>
        <w:widowControl w:val="0"/>
        <w:numPr>
          <w:ilvl w:val="0"/>
          <w:numId w:val="25"/>
        </w:numPr>
        <w:autoSpaceDE w:val="0"/>
        <w:autoSpaceDN w:val="0"/>
        <w:adjustRightInd w:val="0"/>
        <w:rPr>
          <w:rFonts w:asciiTheme="minorHAnsi" w:hAnsiTheme="minorHAnsi"/>
          <w:sz w:val="22"/>
          <w:szCs w:val="22"/>
        </w:rPr>
      </w:pPr>
      <w:r w:rsidRPr="007223D5">
        <w:rPr>
          <w:rFonts w:asciiTheme="minorHAnsi" w:hAnsiTheme="minorHAnsi"/>
          <w:sz w:val="22"/>
          <w:szCs w:val="22"/>
        </w:rPr>
        <w:t xml:space="preserve">Participation in I-Share is available only to libraries that have joined CARLI as Governing Members. </w:t>
      </w:r>
    </w:p>
    <w:p w14:paraId="3694A341" w14:textId="77777777" w:rsidR="00BE5F12" w:rsidRPr="007223D5" w:rsidRDefault="00BE5F12" w:rsidP="003562C6">
      <w:pPr>
        <w:widowControl w:val="0"/>
        <w:numPr>
          <w:ilvl w:val="1"/>
          <w:numId w:val="25"/>
        </w:numPr>
        <w:autoSpaceDE w:val="0"/>
        <w:autoSpaceDN w:val="0"/>
        <w:adjustRightInd w:val="0"/>
        <w:rPr>
          <w:rFonts w:asciiTheme="minorHAnsi" w:hAnsiTheme="minorHAnsi"/>
          <w:sz w:val="22"/>
          <w:szCs w:val="22"/>
        </w:rPr>
      </w:pPr>
      <w:r w:rsidRPr="007223D5">
        <w:rPr>
          <w:rFonts w:asciiTheme="minorHAnsi" w:hAnsiTheme="minorHAnsi"/>
          <w:sz w:val="22"/>
          <w:szCs w:val="22"/>
        </w:rPr>
        <w:lastRenderedPageBreak/>
        <w:t xml:space="preserve">CARLI membership policies are outlined in the </w:t>
      </w:r>
      <w:r w:rsidRPr="007223D5">
        <w:rPr>
          <w:rFonts w:asciiTheme="minorHAnsi" w:hAnsiTheme="minorHAnsi"/>
          <w:i/>
          <w:sz w:val="22"/>
          <w:szCs w:val="22"/>
        </w:rPr>
        <w:t>CARLI Bylaws</w:t>
      </w:r>
      <w:r w:rsidRPr="007223D5">
        <w:rPr>
          <w:rStyle w:val="FootnoteReference"/>
          <w:rFonts w:asciiTheme="minorHAnsi" w:hAnsiTheme="minorHAnsi"/>
          <w:i/>
          <w:sz w:val="22"/>
          <w:szCs w:val="22"/>
        </w:rPr>
        <w:footnoteReference w:id="1"/>
      </w:r>
      <w:r w:rsidRPr="007223D5">
        <w:rPr>
          <w:rFonts w:asciiTheme="minorHAnsi" w:hAnsiTheme="minorHAnsi"/>
          <w:sz w:val="22"/>
          <w:szCs w:val="22"/>
        </w:rPr>
        <w:t>, which is</w:t>
      </w:r>
      <w:r w:rsidRPr="007223D5">
        <w:rPr>
          <w:rFonts w:asciiTheme="minorHAnsi" w:hAnsiTheme="minorHAnsi"/>
          <w:color w:val="000000"/>
          <w:sz w:val="22"/>
          <w:szCs w:val="22"/>
        </w:rPr>
        <w:t xml:space="preserve"> incorporated herein by reference; an electronic copy of the CARLI Bylaws is available at the website found in the associated footnote or a paper copy is available upon request. </w:t>
      </w:r>
    </w:p>
    <w:p w14:paraId="7F47D7D1" w14:textId="77777777" w:rsidR="00BE5F12" w:rsidRPr="007223D5" w:rsidRDefault="00BE5F12" w:rsidP="003562C6">
      <w:pPr>
        <w:widowControl w:val="0"/>
        <w:numPr>
          <w:ilvl w:val="0"/>
          <w:numId w:val="25"/>
        </w:numPr>
        <w:autoSpaceDE w:val="0"/>
        <w:autoSpaceDN w:val="0"/>
        <w:adjustRightInd w:val="0"/>
        <w:rPr>
          <w:rFonts w:asciiTheme="minorHAnsi" w:hAnsiTheme="minorHAnsi"/>
          <w:sz w:val="22"/>
          <w:szCs w:val="22"/>
        </w:rPr>
      </w:pPr>
      <w:r w:rsidRPr="007223D5">
        <w:rPr>
          <w:rFonts w:asciiTheme="minorHAnsi" w:hAnsiTheme="minorHAnsi"/>
          <w:sz w:val="22"/>
          <w:szCs w:val="22"/>
        </w:rPr>
        <w:t>Participant must maintain its Governing Member status in good standing in order to continue to participate in the I-Share program.</w:t>
      </w:r>
    </w:p>
    <w:p w14:paraId="022F59A7" w14:textId="77777777" w:rsidR="00BE5F12" w:rsidRPr="007223D5" w:rsidRDefault="00BE5F12" w:rsidP="003562C6">
      <w:pPr>
        <w:widowControl w:val="0"/>
        <w:numPr>
          <w:ilvl w:val="0"/>
          <w:numId w:val="25"/>
        </w:numPr>
        <w:autoSpaceDE w:val="0"/>
        <w:autoSpaceDN w:val="0"/>
        <w:adjustRightInd w:val="0"/>
        <w:rPr>
          <w:rFonts w:asciiTheme="minorHAnsi" w:hAnsiTheme="minorHAnsi"/>
          <w:sz w:val="22"/>
          <w:szCs w:val="22"/>
        </w:rPr>
      </w:pPr>
      <w:r w:rsidRPr="007223D5">
        <w:rPr>
          <w:rFonts w:asciiTheme="minorHAnsi" w:hAnsiTheme="minorHAnsi"/>
          <w:sz w:val="22"/>
          <w:szCs w:val="22"/>
        </w:rPr>
        <w:t>CARLI members seeking to participate in I-Share must complete an I-Share application process and meet criteria beyond those required for general membership in CARLI.</w:t>
      </w:r>
    </w:p>
    <w:p w14:paraId="6D8EFE5B" w14:textId="77777777" w:rsidR="00BE5F12" w:rsidRDefault="00BE5F12" w:rsidP="003562C6">
      <w:pPr>
        <w:widowControl w:val="0"/>
        <w:numPr>
          <w:ilvl w:val="0"/>
          <w:numId w:val="25"/>
        </w:numPr>
        <w:autoSpaceDE w:val="0"/>
        <w:autoSpaceDN w:val="0"/>
        <w:adjustRightInd w:val="0"/>
        <w:rPr>
          <w:rFonts w:asciiTheme="minorHAnsi" w:hAnsiTheme="minorHAnsi"/>
          <w:sz w:val="22"/>
          <w:szCs w:val="22"/>
        </w:rPr>
      </w:pPr>
      <w:r w:rsidRPr="007223D5">
        <w:rPr>
          <w:rFonts w:asciiTheme="minorHAnsi" w:hAnsiTheme="minorHAnsi"/>
          <w:sz w:val="22"/>
          <w:szCs w:val="22"/>
        </w:rPr>
        <w:t>Participation in I-Share is granted at the discretion of the CARLI Board of Directors and is neither guaranteed nor implied by an institution’s CARLI Governing Member status.</w:t>
      </w:r>
    </w:p>
    <w:p w14:paraId="21C0ED16" w14:textId="77777777" w:rsidR="00211D64" w:rsidRPr="007223D5" w:rsidRDefault="00211D64" w:rsidP="00211D64">
      <w:pPr>
        <w:widowControl w:val="0"/>
        <w:autoSpaceDE w:val="0"/>
        <w:autoSpaceDN w:val="0"/>
        <w:adjustRightInd w:val="0"/>
        <w:ind w:left="360"/>
        <w:rPr>
          <w:rFonts w:asciiTheme="minorHAnsi" w:hAnsiTheme="minorHAnsi"/>
          <w:sz w:val="22"/>
          <w:szCs w:val="22"/>
        </w:rPr>
      </w:pPr>
    </w:p>
    <w:p w14:paraId="01543180" w14:textId="77777777" w:rsidR="00BE5F12" w:rsidRPr="007223D5" w:rsidRDefault="00BE5F12" w:rsidP="003562C6">
      <w:pPr>
        <w:rPr>
          <w:rFonts w:asciiTheme="minorHAnsi" w:hAnsiTheme="minorHAnsi"/>
          <w:b/>
          <w:sz w:val="22"/>
          <w:szCs w:val="22"/>
        </w:rPr>
      </w:pPr>
      <w:r w:rsidRPr="007223D5">
        <w:rPr>
          <w:rFonts w:asciiTheme="minorHAnsi" w:hAnsiTheme="minorHAnsi"/>
          <w:b/>
          <w:sz w:val="22"/>
          <w:szCs w:val="22"/>
        </w:rPr>
        <w:t>IV</w:t>
      </w:r>
      <w:r w:rsidR="007223D5">
        <w:rPr>
          <w:rFonts w:asciiTheme="minorHAnsi" w:hAnsiTheme="minorHAnsi"/>
          <w:b/>
          <w:sz w:val="22"/>
          <w:szCs w:val="22"/>
        </w:rPr>
        <w:t>.</w:t>
      </w:r>
      <w:r w:rsidRPr="007223D5">
        <w:rPr>
          <w:rFonts w:asciiTheme="minorHAnsi" w:hAnsiTheme="minorHAnsi"/>
          <w:b/>
          <w:sz w:val="22"/>
          <w:szCs w:val="22"/>
        </w:rPr>
        <w:tab/>
        <w:t>CARLI Responsibilities</w:t>
      </w:r>
    </w:p>
    <w:p w14:paraId="15FB9A13" w14:textId="77777777" w:rsidR="00BE5F12" w:rsidRPr="007223D5" w:rsidRDefault="00BE5F12" w:rsidP="003562C6">
      <w:pPr>
        <w:widowControl w:val="0"/>
        <w:autoSpaceDE w:val="0"/>
        <w:autoSpaceDN w:val="0"/>
        <w:adjustRightInd w:val="0"/>
        <w:rPr>
          <w:rFonts w:asciiTheme="minorHAnsi" w:hAnsiTheme="minorHAnsi"/>
          <w:sz w:val="22"/>
          <w:szCs w:val="22"/>
        </w:rPr>
      </w:pPr>
      <w:r w:rsidRPr="007223D5">
        <w:rPr>
          <w:rFonts w:asciiTheme="minorHAnsi" w:hAnsiTheme="minorHAnsi"/>
          <w:sz w:val="22"/>
          <w:szCs w:val="22"/>
        </w:rPr>
        <w:t xml:space="preserve">In addition to </w:t>
      </w:r>
      <w:proofErr w:type="gramStart"/>
      <w:r w:rsidRPr="007223D5">
        <w:rPr>
          <w:rFonts w:asciiTheme="minorHAnsi" w:hAnsiTheme="minorHAnsi"/>
          <w:sz w:val="22"/>
          <w:szCs w:val="22"/>
        </w:rPr>
        <w:t>those services CARLI</w:t>
      </w:r>
      <w:proofErr w:type="gramEnd"/>
      <w:r w:rsidRPr="007223D5">
        <w:rPr>
          <w:rFonts w:asciiTheme="minorHAnsi" w:hAnsiTheme="minorHAnsi"/>
          <w:sz w:val="22"/>
          <w:szCs w:val="22"/>
        </w:rPr>
        <w:t xml:space="preserve"> already provides to its members and other users of its services, CARLI (on its own, through its committees, or in conjunction with its vendors) shall undertake the following responsibilities on behalf of all I-Share participant institutions, including Participant:</w:t>
      </w:r>
    </w:p>
    <w:p w14:paraId="70528293" w14:textId="77777777" w:rsidR="00BE5F12" w:rsidRPr="007223D5" w:rsidRDefault="00BE5F12" w:rsidP="003562C6">
      <w:pPr>
        <w:widowControl w:val="0"/>
        <w:numPr>
          <w:ilvl w:val="0"/>
          <w:numId w:val="18"/>
        </w:numPr>
        <w:autoSpaceDE w:val="0"/>
        <w:autoSpaceDN w:val="0"/>
        <w:adjustRightInd w:val="0"/>
        <w:ind w:left="720"/>
        <w:rPr>
          <w:rFonts w:asciiTheme="minorHAnsi" w:hAnsiTheme="minorHAnsi"/>
          <w:sz w:val="22"/>
          <w:szCs w:val="22"/>
        </w:rPr>
      </w:pPr>
      <w:r w:rsidRPr="007223D5">
        <w:rPr>
          <w:rFonts w:asciiTheme="minorHAnsi" w:hAnsiTheme="minorHAnsi"/>
          <w:sz w:val="22"/>
          <w:szCs w:val="22"/>
        </w:rPr>
        <w:t xml:space="preserve">Provide and support a current suite of products to support library management and resource sharing. </w:t>
      </w:r>
    </w:p>
    <w:p w14:paraId="2868252C" w14:textId="77777777" w:rsidR="00BE5F12" w:rsidRPr="007223D5" w:rsidRDefault="00BE5F12" w:rsidP="003562C6">
      <w:pPr>
        <w:widowControl w:val="0"/>
        <w:numPr>
          <w:ilvl w:val="0"/>
          <w:numId w:val="18"/>
        </w:numPr>
        <w:autoSpaceDE w:val="0"/>
        <w:autoSpaceDN w:val="0"/>
        <w:adjustRightInd w:val="0"/>
        <w:ind w:left="720"/>
        <w:rPr>
          <w:rFonts w:asciiTheme="minorHAnsi" w:hAnsiTheme="minorHAnsi"/>
          <w:sz w:val="22"/>
          <w:szCs w:val="22"/>
        </w:rPr>
      </w:pPr>
      <w:r w:rsidRPr="007223D5">
        <w:rPr>
          <w:rFonts w:asciiTheme="minorHAnsi" w:hAnsiTheme="minorHAnsi"/>
          <w:sz w:val="22"/>
          <w:szCs w:val="22"/>
        </w:rPr>
        <w:t xml:space="preserve">Develop, maintain, and disseminate documentation and best practices necessary for the efficient operation of I-Share. </w:t>
      </w:r>
    </w:p>
    <w:p w14:paraId="3E66CA19" w14:textId="77777777" w:rsidR="00BE5F12" w:rsidRPr="007223D5" w:rsidRDefault="00BE5F12" w:rsidP="003562C6">
      <w:pPr>
        <w:widowControl w:val="0"/>
        <w:numPr>
          <w:ilvl w:val="0"/>
          <w:numId w:val="18"/>
        </w:numPr>
        <w:autoSpaceDE w:val="0"/>
        <w:autoSpaceDN w:val="0"/>
        <w:adjustRightInd w:val="0"/>
        <w:ind w:left="720"/>
        <w:rPr>
          <w:rFonts w:asciiTheme="minorHAnsi" w:hAnsiTheme="minorHAnsi"/>
          <w:sz w:val="22"/>
          <w:szCs w:val="22"/>
        </w:rPr>
      </w:pPr>
      <w:r w:rsidRPr="007223D5">
        <w:rPr>
          <w:rFonts w:asciiTheme="minorHAnsi" w:hAnsiTheme="minorHAnsi"/>
          <w:color w:val="000000"/>
          <w:sz w:val="22"/>
          <w:szCs w:val="22"/>
        </w:rPr>
        <w:t xml:space="preserve">Maintain compliance with the federal </w:t>
      </w:r>
      <w:r w:rsidRPr="007223D5">
        <w:rPr>
          <w:rFonts w:asciiTheme="minorHAnsi" w:hAnsiTheme="minorHAnsi"/>
          <w:i/>
          <w:color w:val="000000"/>
          <w:sz w:val="22"/>
          <w:szCs w:val="22"/>
        </w:rPr>
        <w:t>Family Educational Rights and Privacy Act</w:t>
      </w:r>
      <w:r w:rsidRPr="007223D5">
        <w:rPr>
          <w:rFonts w:asciiTheme="minorHAnsi" w:hAnsiTheme="minorHAnsi"/>
          <w:color w:val="000000"/>
          <w:sz w:val="22"/>
          <w:szCs w:val="22"/>
        </w:rPr>
        <w:t xml:space="preserve"> (FERPA) (20 U.S.C. § 1232g; 34 CFR Part 99), and the Illinois </w:t>
      </w:r>
      <w:hyperlink r:id="rId8" w:history="1">
        <w:r w:rsidRPr="007223D5">
          <w:rPr>
            <w:rFonts w:asciiTheme="minorHAnsi" w:hAnsiTheme="minorHAnsi"/>
            <w:i/>
            <w:color w:val="000000"/>
            <w:sz w:val="22"/>
            <w:szCs w:val="22"/>
          </w:rPr>
          <w:t xml:space="preserve">Library Records Confidentiality Act </w:t>
        </w:r>
      </w:hyperlink>
      <w:r w:rsidRPr="007223D5">
        <w:rPr>
          <w:rFonts w:asciiTheme="minorHAnsi" w:hAnsiTheme="minorHAnsi"/>
          <w:color w:val="000000"/>
          <w:sz w:val="22"/>
          <w:szCs w:val="22"/>
        </w:rPr>
        <w:t xml:space="preserve"> (</w:t>
      </w:r>
      <w:r w:rsidRPr="007223D5">
        <w:rPr>
          <w:rFonts w:asciiTheme="minorHAnsi" w:hAnsiTheme="minorHAnsi" w:cs="Tahoma"/>
          <w:sz w:val="22"/>
          <w:szCs w:val="22"/>
        </w:rPr>
        <w:t>75 ILCS 70/</w:t>
      </w:r>
      <w:r w:rsidRPr="007223D5">
        <w:rPr>
          <w:rFonts w:asciiTheme="minorHAnsi" w:hAnsiTheme="minorHAnsi"/>
          <w:sz w:val="22"/>
          <w:szCs w:val="22"/>
        </w:rPr>
        <w:t>)</w:t>
      </w:r>
      <w:r w:rsidRPr="007223D5">
        <w:rPr>
          <w:rFonts w:asciiTheme="minorHAnsi" w:hAnsiTheme="minorHAnsi"/>
          <w:color w:val="000000"/>
          <w:sz w:val="22"/>
          <w:szCs w:val="22"/>
        </w:rPr>
        <w:t xml:space="preserve">. </w:t>
      </w:r>
    </w:p>
    <w:p w14:paraId="0863F501" w14:textId="77777777" w:rsidR="00BE5F12" w:rsidRPr="007223D5" w:rsidRDefault="00BE5F12" w:rsidP="003562C6">
      <w:pPr>
        <w:widowControl w:val="0"/>
        <w:numPr>
          <w:ilvl w:val="1"/>
          <w:numId w:val="18"/>
        </w:numPr>
        <w:autoSpaceDE w:val="0"/>
        <w:autoSpaceDN w:val="0"/>
        <w:adjustRightInd w:val="0"/>
        <w:rPr>
          <w:rFonts w:asciiTheme="minorHAnsi" w:hAnsiTheme="minorHAnsi"/>
          <w:sz w:val="22"/>
          <w:szCs w:val="22"/>
        </w:rPr>
      </w:pPr>
      <w:r w:rsidRPr="007223D5">
        <w:rPr>
          <w:rFonts w:asciiTheme="minorHAnsi" w:hAnsiTheme="minorHAnsi"/>
          <w:color w:val="000000"/>
          <w:sz w:val="22"/>
          <w:szCs w:val="22"/>
        </w:rPr>
        <w:t xml:space="preserve">CARLI </w:t>
      </w:r>
      <w:r w:rsidRPr="007223D5">
        <w:rPr>
          <w:rFonts w:asciiTheme="minorHAnsi" w:hAnsiTheme="minorHAnsi"/>
          <w:sz w:val="22"/>
          <w:szCs w:val="22"/>
        </w:rPr>
        <w:t>will assume responsibility for the acts of its employees related to these acts, unless the employee acts in a grossly negligent manner or purposefully and knowingly violates the law, in which case the employee shall be responsible for his or her own acts.</w:t>
      </w:r>
    </w:p>
    <w:p w14:paraId="7DBAEB9F" w14:textId="77777777" w:rsidR="00BE5F12" w:rsidRPr="007223D5" w:rsidRDefault="00BE5F12" w:rsidP="003562C6">
      <w:pPr>
        <w:widowControl w:val="0"/>
        <w:numPr>
          <w:ilvl w:val="0"/>
          <w:numId w:val="18"/>
        </w:numPr>
        <w:autoSpaceDE w:val="0"/>
        <w:autoSpaceDN w:val="0"/>
        <w:adjustRightInd w:val="0"/>
        <w:ind w:left="720"/>
        <w:rPr>
          <w:rFonts w:asciiTheme="minorHAnsi" w:hAnsiTheme="minorHAnsi"/>
          <w:sz w:val="22"/>
          <w:szCs w:val="22"/>
        </w:rPr>
      </w:pPr>
      <w:r w:rsidRPr="007223D5">
        <w:rPr>
          <w:rFonts w:asciiTheme="minorHAnsi" w:hAnsiTheme="minorHAnsi"/>
          <w:sz w:val="22"/>
          <w:szCs w:val="22"/>
        </w:rPr>
        <w:t xml:space="preserve">Maintain the security and confidentiality of I-Share participants’ data hosted on CARLI systems from unauthorized use. </w:t>
      </w:r>
    </w:p>
    <w:p w14:paraId="06EE1ED0" w14:textId="77777777" w:rsidR="00BE5F12" w:rsidRPr="007223D5" w:rsidRDefault="00BE5F12" w:rsidP="003562C6">
      <w:pPr>
        <w:widowControl w:val="0"/>
        <w:numPr>
          <w:ilvl w:val="0"/>
          <w:numId w:val="18"/>
        </w:numPr>
        <w:autoSpaceDE w:val="0"/>
        <w:autoSpaceDN w:val="0"/>
        <w:adjustRightInd w:val="0"/>
        <w:ind w:left="720"/>
        <w:rPr>
          <w:rFonts w:asciiTheme="minorHAnsi" w:hAnsiTheme="minorHAnsi"/>
          <w:sz w:val="22"/>
          <w:szCs w:val="22"/>
        </w:rPr>
      </w:pPr>
      <w:r w:rsidRPr="007223D5">
        <w:rPr>
          <w:rFonts w:asciiTheme="minorHAnsi" w:hAnsiTheme="minorHAnsi"/>
          <w:sz w:val="22"/>
          <w:szCs w:val="22"/>
        </w:rPr>
        <w:t xml:space="preserve">Release a library’s patron data, transaction/statistical data, and bibliographic data to a third-party vendor only if requested in writing by the Participant. </w:t>
      </w:r>
    </w:p>
    <w:p w14:paraId="7820C256" w14:textId="77777777" w:rsidR="00BE5F12" w:rsidRPr="007223D5" w:rsidRDefault="00BE5F12" w:rsidP="003562C6">
      <w:pPr>
        <w:widowControl w:val="0"/>
        <w:numPr>
          <w:ilvl w:val="1"/>
          <w:numId w:val="18"/>
        </w:numPr>
        <w:autoSpaceDE w:val="0"/>
        <w:autoSpaceDN w:val="0"/>
        <w:adjustRightInd w:val="0"/>
        <w:ind w:left="1080"/>
        <w:rPr>
          <w:rFonts w:asciiTheme="minorHAnsi" w:hAnsiTheme="minorHAnsi"/>
          <w:sz w:val="22"/>
          <w:szCs w:val="22"/>
        </w:rPr>
      </w:pPr>
      <w:r w:rsidRPr="007223D5">
        <w:rPr>
          <w:rFonts w:asciiTheme="minorHAnsi" w:hAnsiTheme="minorHAnsi"/>
          <w:sz w:val="22"/>
          <w:szCs w:val="22"/>
        </w:rPr>
        <w:t xml:space="preserve">With regard to the disclosure of any data under this provision, Participant accepts and is fully responsible for contracting with the </w:t>
      </w:r>
      <w:proofErr w:type="gramStart"/>
      <w:r w:rsidRPr="007223D5">
        <w:rPr>
          <w:rFonts w:asciiTheme="minorHAnsi" w:hAnsiTheme="minorHAnsi"/>
          <w:sz w:val="22"/>
          <w:szCs w:val="22"/>
        </w:rPr>
        <w:t>third party</w:t>
      </w:r>
      <w:proofErr w:type="gramEnd"/>
      <w:r w:rsidRPr="007223D5">
        <w:rPr>
          <w:rFonts w:asciiTheme="minorHAnsi" w:hAnsiTheme="minorHAnsi"/>
          <w:sz w:val="22"/>
          <w:szCs w:val="22"/>
        </w:rPr>
        <w:t xml:space="preserve"> vendor to ensure the legal and ethical handling of Participant’s data and that of its patrons. CARLI will not be a party to the contract between the Participant and the </w:t>
      </w:r>
      <w:proofErr w:type="gramStart"/>
      <w:r w:rsidRPr="007223D5">
        <w:rPr>
          <w:rFonts w:asciiTheme="minorHAnsi" w:hAnsiTheme="minorHAnsi"/>
          <w:sz w:val="22"/>
          <w:szCs w:val="22"/>
        </w:rPr>
        <w:t>third party</w:t>
      </w:r>
      <w:proofErr w:type="gramEnd"/>
      <w:r w:rsidRPr="007223D5">
        <w:rPr>
          <w:rFonts w:asciiTheme="minorHAnsi" w:hAnsiTheme="minorHAnsi"/>
          <w:sz w:val="22"/>
          <w:szCs w:val="22"/>
        </w:rPr>
        <w:t xml:space="preserve"> vendor.</w:t>
      </w:r>
    </w:p>
    <w:p w14:paraId="1BCC66F7" w14:textId="77777777" w:rsidR="00BE5F12" w:rsidRDefault="00BE5F12" w:rsidP="003562C6">
      <w:pPr>
        <w:widowControl w:val="0"/>
        <w:numPr>
          <w:ilvl w:val="0"/>
          <w:numId w:val="18"/>
        </w:numPr>
        <w:autoSpaceDE w:val="0"/>
        <w:autoSpaceDN w:val="0"/>
        <w:adjustRightInd w:val="0"/>
        <w:ind w:left="720"/>
        <w:rPr>
          <w:rFonts w:asciiTheme="minorHAnsi" w:hAnsiTheme="minorHAnsi"/>
          <w:sz w:val="22"/>
          <w:szCs w:val="22"/>
          <w:lang w:bidi="en-US"/>
        </w:rPr>
      </w:pPr>
      <w:r w:rsidRPr="007223D5">
        <w:rPr>
          <w:rFonts w:asciiTheme="minorHAnsi" w:hAnsiTheme="minorHAnsi"/>
          <w:sz w:val="22"/>
          <w:szCs w:val="22"/>
          <w:lang w:bidi="en-US"/>
        </w:rPr>
        <w:t xml:space="preserve">CARLI will maintain a business continuity plan that outlines detailed policies for emergency operation and disaster recovery for I-Share and all systems operated by CARLI. </w:t>
      </w:r>
    </w:p>
    <w:p w14:paraId="0B96BFD1" w14:textId="77777777" w:rsidR="00211D64" w:rsidRDefault="00211D64">
      <w:pPr>
        <w:rPr>
          <w:rFonts w:asciiTheme="minorHAnsi" w:hAnsiTheme="minorHAnsi"/>
          <w:sz w:val="22"/>
          <w:szCs w:val="22"/>
          <w:lang w:bidi="en-US"/>
        </w:rPr>
      </w:pPr>
      <w:r>
        <w:rPr>
          <w:rFonts w:asciiTheme="minorHAnsi" w:hAnsiTheme="minorHAnsi"/>
          <w:sz w:val="22"/>
          <w:szCs w:val="22"/>
          <w:lang w:bidi="en-US"/>
        </w:rPr>
        <w:br w:type="page"/>
      </w:r>
    </w:p>
    <w:p w14:paraId="31495D3D" w14:textId="77777777" w:rsidR="00211D64" w:rsidRPr="007223D5" w:rsidRDefault="00211D64" w:rsidP="00211D64">
      <w:pPr>
        <w:widowControl w:val="0"/>
        <w:autoSpaceDE w:val="0"/>
        <w:autoSpaceDN w:val="0"/>
        <w:adjustRightInd w:val="0"/>
        <w:ind w:left="360"/>
        <w:rPr>
          <w:rFonts w:asciiTheme="minorHAnsi" w:hAnsiTheme="minorHAnsi"/>
          <w:sz w:val="22"/>
          <w:szCs w:val="22"/>
          <w:lang w:bidi="en-US"/>
        </w:rPr>
      </w:pPr>
    </w:p>
    <w:p w14:paraId="668ABC5B" w14:textId="77777777" w:rsidR="00BE5F12" w:rsidRPr="007223D5" w:rsidRDefault="007223D5" w:rsidP="003562C6">
      <w:pPr>
        <w:rPr>
          <w:rFonts w:asciiTheme="minorHAnsi" w:hAnsiTheme="minorHAnsi"/>
          <w:b/>
          <w:sz w:val="22"/>
          <w:szCs w:val="22"/>
        </w:rPr>
      </w:pPr>
      <w:r>
        <w:rPr>
          <w:rFonts w:asciiTheme="minorHAnsi" w:hAnsiTheme="minorHAnsi"/>
          <w:b/>
          <w:sz w:val="22"/>
          <w:szCs w:val="22"/>
        </w:rPr>
        <w:t>V.</w:t>
      </w:r>
      <w:r>
        <w:rPr>
          <w:rFonts w:asciiTheme="minorHAnsi" w:hAnsiTheme="minorHAnsi"/>
          <w:b/>
          <w:sz w:val="22"/>
          <w:szCs w:val="22"/>
        </w:rPr>
        <w:tab/>
      </w:r>
      <w:r w:rsidR="00BE5F12" w:rsidRPr="007223D5">
        <w:rPr>
          <w:rFonts w:asciiTheme="minorHAnsi" w:hAnsiTheme="minorHAnsi"/>
          <w:b/>
          <w:sz w:val="22"/>
          <w:szCs w:val="22"/>
        </w:rPr>
        <w:t>Participant Responsibilities</w:t>
      </w:r>
    </w:p>
    <w:p w14:paraId="7368EF09" w14:textId="77777777" w:rsidR="00BE5F12" w:rsidRPr="007223D5" w:rsidRDefault="00BE5F12" w:rsidP="003562C6">
      <w:pPr>
        <w:widowControl w:val="0"/>
        <w:autoSpaceDE w:val="0"/>
        <w:autoSpaceDN w:val="0"/>
        <w:adjustRightInd w:val="0"/>
        <w:rPr>
          <w:rFonts w:asciiTheme="minorHAnsi" w:hAnsiTheme="minorHAnsi"/>
          <w:sz w:val="22"/>
          <w:szCs w:val="22"/>
        </w:rPr>
      </w:pPr>
      <w:r w:rsidRPr="007223D5">
        <w:rPr>
          <w:rFonts w:asciiTheme="minorHAnsi" w:hAnsiTheme="minorHAnsi"/>
          <w:sz w:val="22"/>
          <w:szCs w:val="22"/>
        </w:rPr>
        <w:t xml:space="preserve">Participant agrees to undertake the following responsibilities as well as to abide by the following terms and conditions: </w:t>
      </w:r>
    </w:p>
    <w:p w14:paraId="1BA70F67" w14:textId="77777777" w:rsidR="00BE5F12" w:rsidRPr="007223D5" w:rsidRDefault="00BE5F12" w:rsidP="003562C6">
      <w:pPr>
        <w:widowControl w:val="0"/>
        <w:numPr>
          <w:ilvl w:val="0"/>
          <w:numId w:val="17"/>
        </w:numPr>
        <w:autoSpaceDE w:val="0"/>
        <w:autoSpaceDN w:val="0"/>
        <w:adjustRightInd w:val="0"/>
        <w:rPr>
          <w:rFonts w:asciiTheme="minorHAnsi" w:hAnsiTheme="minorHAnsi"/>
          <w:color w:val="000000"/>
          <w:sz w:val="22"/>
          <w:szCs w:val="22"/>
        </w:rPr>
      </w:pPr>
      <w:r w:rsidRPr="007223D5">
        <w:rPr>
          <w:rFonts w:asciiTheme="minorHAnsi" w:hAnsiTheme="minorHAnsi"/>
          <w:sz w:val="22"/>
          <w:szCs w:val="22"/>
        </w:rPr>
        <w:t>Abide and be bound by all relevant CARLI and I-Share governing and operational documents, including</w:t>
      </w:r>
      <w:r w:rsidRPr="007223D5">
        <w:rPr>
          <w:rFonts w:asciiTheme="minorHAnsi" w:hAnsiTheme="minorHAnsi"/>
          <w:color w:val="000000"/>
          <w:sz w:val="22"/>
          <w:szCs w:val="22"/>
        </w:rPr>
        <w:t xml:space="preserve"> the CARLI </w:t>
      </w:r>
      <w:r w:rsidRPr="007223D5">
        <w:rPr>
          <w:rFonts w:asciiTheme="minorHAnsi" w:hAnsiTheme="minorHAnsi"/>
          <w:i/>
          <w:color w:val="000000"/>
          <w:sz w:val="22"/>
          <w:szCs w:val="22"/>
        </w:rPr>
        <w:t xml:space="preserve">Bylaws, </w:t>
      </w:r>
      <w:r w:rsidRPr="007223D5">
        <w:rPr>
          <w:rFonts w:asciiTheme="minorHAnsi" w:hAnsiTheme="minorHAnsi"/>
          <w:color w:val="000000"/>
          <w:sz w:val="22"/>
          <w:szCs w:val="22"/>
        </w:rPr>
        <w:t>the</w:t>
      </w:r>
      <w:r w:rsidRPr="007223D5">
        <w:rPr>
          <w:rFonts w:asciiTheme="minorHAnsi" w:hAnsiTheme="minorHAnsi"/>
          <w:i/>
          <w:color w:val="000000"/>
          <w:sz w:val="22"/>
          <w:szCs w:val="22"/>
        </w:rPr>
        <w:t xml:space="preserve"> ILLINET Interlibrary Loan Code</w:t>
      </w:r>
      <w:r w:rsidRPr="007223D5">
        <w:rPr>
          <w:rStyle w:val="FootnoteReference"/>
          <w:rFonts w:asciiTheme="minorHAnsi" w:hAnsiTheme="minorHAnsi"/>
          <w:i/>
          <w:color w:val="000000"/>
          <w:sz w:val="22"/>
          <w:szCs w:val="22"/>
        </w:rPr>
        <w:footnoteReference w:id="2"/>
      </w:r>
      <w:r w:rsidRPr="007223D5">
        <w:rPr>
          <w:rFonts w:asciiTheme="minorHAnsi" w:hAnsiTheme="minorHAnsi"/>
          <w:i/>
          <w:color w:val="000000"/>
          <w:sz w:val="22"/>
          <w:szCs w:val="22"/>
        </w:rPr>
        <w:t xml:space="preserve">, </w:t>
      </w:r>
      <w:r w:rsidRPr="007223D5">
        <w:rPr>
          <w:rFonts w:asciiTheme="minorHAnsi" w:hAnsiTheme="minorHAnsi"/>
          <w:color w:val="000000"/>
          <w:sz w:val="22"/>
          <w:szCs w:val="22"/>
        </w:rPr>
        <w:t xml:space="preserve">and the </w:t>
      </w:r>
      <w:r w:rsidRPr="007223D5">
        <w:rPr>
          <w:rFonts w:asciiTheme="minorHAnsi" w:hAnsiTheme="minorHAnsi"/>
          <w:i/>
          <w:color w:val="000000"/>
          <w:sz w:val="22"/>
          <w:szCs w:val="22"/>
        </w:rPr>
        <w:t>I-Share Library Resource Sharing Code</w:t>
      </w:r>
      <w:r w:rsidRPr="007223D5">
        <w:rPr>
          <w:rStyle w:val="FootnoteReference"/>
          <w:rFonts w:asciiTheme="minorHAnsi" w:hAnsiTheme="minorHAnsi"/>
          <w:i/>
          <w:color w:val="000000"/>
          <w:sz w:val="22"/>
          <w:szCs w:val="22"/>
        </w:rPr>
        <w:footnoteReference w:id="3"/>
      </w:r>
      <w:r w:rsidRPr="007223D5">
        <w:rPr>
          <w:rFonts w:asciiTheme="minorHAnsi" w:hAnsiTheme="minorHAnsi"/>
          <w:color w:val="000000"/>
          <w:sz w:val="22"/>
          <w:szCs w:val="22"/>
        </w:rPr>
        <w:t xml:space="preserve">. The three listed documents are all incorporated herein by reference; electronic copies of the documents may be obtained by visiting the website found in the associated footnote or paper copies of the documents are available upon request. </w:t>
      </w:r>
    </w:p>
    <w:p w14:paraId="7306A1E1" w14:textId="77777777" w:rsidR="00BE5F12" w:rsidRPr="007223D5" w:rsidRDefault="00BE5F12" w:rsidP="003562C6">
      <w:pPr>
        <w:widowControl w:val="0"/>
        <w:numPr>
          <w:ilvl w:val="0"/>
          <w:numId w:val="17"/>
        </w:numPr>
        <w:autoSpaceDE w:val="0"/>
        <w:autoSpaceDN w:val="0"/>
        <w:adjustRightInd w:val="0"/>
        <w:rPr>
          <w:rFonts w:asciiTheme="minorHAnsi" w:hAnsiTheme="minorHAnsi"/>
          <w:color w:val="000000"/>
          <w:sz w:val="22"/>
          <w:szCs w:val="22"/>
        </w:rPr>
      </w:pPr>
      <w:r w:rsidRPr="007223D5">
        <w:rPr>
          <w:rFonts w:asciiTheme="minorHAnsi" w:hAnsiTheme="minorHAnsi"/>
          <w:color w:val="000000"/>
          <w:sz w:val="22"/>
          <w:szCs w:val="22"/>
        </w:rPr>
        <w:t>Abide by the common I-Share policies adopted</w:t>
      </w:r>
      <w:r w:rsidRPr="007223D5">
        <w:rPr>
          <w:rStyle w:val="FootnoteReference"/>
          <w:rFonts w:asciiTheme="minorHAnsi" w:hAnsiTheme="minorHAnsi"/>
          <w:color w:val="000000"/>
          <w:sz w:val="22"/>
          <w:szCs w:val="22"/>
        </w:rPr>
        <w:footnoteReference w:id="4"/>
      </w:r>
      <w:r w:rsidRPr="007223D5">
        <w:rPr>
          <w:rFonts w:asciiTheme="minorHAnsi" w:hAnsiTheme="minorHAnsi"/>
          <w:color w:val="000000"/>
          <w:sz w:val="22"/>
          <w:szCs w:val="22"/>
        </w:rPr>
        <w:t xml:space="preserve"> by the CARLI Board.</w:t>
      </w:r>
    </w:p>
    <w:p w14:paraId="607D2F2B" w14:textId="77777777" w:rsidR="00BE5F12" w:rsidRPr="007223D5" w:rsidRDefault="00BE5F12" w:rsidP="003562C6">
      <w:pPr>
        <w:widowControl w:val="0"/>
        <w:numPr>
          <w:ilvl w:val="0"/>
          <w:numId w:val="17"/>
        </w:numPr>
        <w:autoSpaceDE w:val="0"/>
        <w:autoSpaceDN w:val="0"/>
        <w:adjustRightInd w:val="0"/>
        <w:rPr>
          <w:rFonts w:asciiTheme="minorHAnsi" w:hAnsiTheme="minorHAnsi"/>
          <w:color w:val="000000"/>
          <w:sz w:val="22"/>
          <w:szCs w:val="22"/>
        </w:rPr>
      </w:pPr>
      <w:r w:rsidRPr="007223D5">
        <w:rPr>
          <w:rFonts w:asciiTheme="minorHAnsi" w:hAnsiTheme="minorHAnsi"/>
          <w:color w:val="000000"/>
          <w:sz w:val="22"/>
          <w:szCs w:val="22"/>
        </w:rPr>
        <w:t xml:space="preserve">Comply with the federal </w:t>
      </w:r>
      <w:r w:rsidRPr="007223D5">
        <w:rPr>
          <w:rFonts w:asciiTheme="minorHAnsi" w:hAnsiTheme="minorHAnsi"/>
          <w:i/>
          <w:color w:val="000000"/>
          <w:sz w:val="22"/>
          <w:szCs w:val="22"/>
        </w:rPr>
        <w:t>Family Educational Rights and Privacy Act</w:t>
      </w:r>
      <w:r w:rsidRPr="007223D5">
        <w:rPr>
          <w:rFonts w:asciiTheme="minorHAnsi" w:hAnsiTheme="minorHAnsi"/>
          <w:color w:val="000000"/>
          <w:sz w:val="22"/>
          <w:szCs w:val="22"/>
        </w:rPr>
        <w:t xml:space="preserve"> (FERPA) (20 U.S.C. § 1232g; 34 CFR Part 99), and the Illinois </w:t>
      </w:r>
      <w:hyperlink r:id="rId9" w:history="1">
        <w:r w:rsidRPr="007223D5">
          <w:rPr>
            <w:rFonts w:asciiTheme="minorHAnsi" w:hAnsiTheme="minorHAnsi"/>
            <w:i/>
            <w:color w:val="000000"/>
            <w:sz w:val="22"/>
            <w:szCs w:val="22"/>
          </w:rPr>
          <w:t xml:space="preserve">Library Records Confidentiality Act </w:t>
        </w:r>
      </w:hyperlink>
      <w:r w:rsidRPr="007223D5">
        <w:rPr>
          <w:rFonts w:asciiTheme="minorHAnsi" w:hAnsiTheme="minorHAnsi"/>
          <w:color w:val="000000"/>
          <w:sz w:val="22"/>
          <w:szCs w:val="22"/>
        </w:rPr>
        <w:t xml:space="preserve"> (</w:t>
      </w:r>
      <w:r w:rsidRPr="007223D5">
        <w:rPr>
          <w:rFonts w:asciiTheme="minorHAnsi" w:hAnsiTheme="minorHAnsi" w:cs="Tahoma"/>
          <w:sz w:val="22"/>
          <w:szCs w:val="22"/>
        </w:rPr>
        <w:t>75 ILCS 70/</w:t>
      </w:r>
      <w:r w:rsidRPr="007223D5">
        <w:rPr>
          <w:rFonts w:asciiTheme="minorHAnsi" w:hAnsiTheme="minorHAnsi"/>
          <w:sz w:val="22"/>
          <w:szCs w:val="22"/>
        </w:rPr>
        <w:t>)</w:t>
      </w:r>
      <w:r w:rsidRPr="007223D5">
        <w:rPr>
          <w:rFonts w:asciiTheme="minorHAnsi" w:hAnsiTheme="minorHAnsi"/>
          <w:color w:val="000000"/>
          <w:sz w:val="22"/>
          <w:szCs w:val="22"/>
        </w:rPr>
        <w:t xml:space="preserve">. </w:t>
      </w:r>
    </w:p>
    <w:p w14:paraId="3D877D55" w14:textId="77777777" w:rsidR="00BE5F12" w:rsidRPr="007223D5" w:rsidRDefault="00BE5F12" w:rsidP="003562C6">
      <w:pPr>
        <w:widowControl w:val="0"/>
        <w:numPr>
          <w:ilvl w:val="1"/>
          <w:numId w:val="17"/>
        </w:numPr>
        <w:autoSpaceDE w:val="0"/>
        <w:autoSpaceDN w:val="0"/>
        <w:adjustRightInd w:val="0"/>
        <w:rPr>
          <w:rFonts w:asciiTheme="minorHAnsi" w:hAnsiTheme="minorHAnsi"/>
          <w:color w:val="000000"/>
          <w:sz w:val="22"/>
          <w:szCs w:val="22"/>
        </w:rPr>
      </w:pPr>
      <w:r w:rsidRPr="007223D5">
        <w:rPr>
          <w:rFonts w:asciiTheme="minorHAnsi" w:hAnsiTheme="minorHAnsi"/>
          <w:color w:val="000000"/>
          <w:sz w:val="22"/>
          <w:szCs w:val="22"/>
        </w:rPr>
        <w:t xml:space="preserve">Participants </w:t>
      </w:r>
      <w:r w:rsidRPr="007223D5">
        <w:rPr>
          <w:rFonts w:asciiTheme="minorHAnsi" w:hAnsiTheme="minorHAnsi"/>
          <w:sz w:val="22"/>
          <w:szCs w:val="22"/>
        </w:rPr>
        <w:t>assume responsibility for the acts of its employees related to these acts, unless the employee acts in a grossly negligent manner or purposefully and knowingly violates the law, in which case the employee shall be responsible for his or her own acts.</w:t>
      </w:r>
    </w:p>
    <w:p w14:paraId="11DFF143" w14:textId="77777777" w:rsidR="00BE5F12" w:rsidRPr="007223D5" w:rsidRDefault="00BE5F12" w:rsidP="003562C6">
      <w:pPr>
        <w:widowControl w:val="0"/>
        <w:numPr>
          <w:ilvl w:val="0"/>
          <w:numId w:val="17"/>
        </w:numPr>
        <w:autoSpaceDE w:val="0"/>
        <w:autoSpaceDN w:val="0"/>
        <w:adjustRightInd w:val="0"/>
        <w:rPr>
          <w:rFonts w:asciiTheme="minorHAnsi" w:hAnsiTheme="minorHAnsi"/>
          <w:sz w:val="22"/>
          <w:szCs w:val="22"/>
        </w:rPr>
      </w:pPr>
      <w:r w:rsidRPr="007223D5">
        <w:rPr>
          <w:rFonts w:asciiTheme="minorHAnsi" w:hAnsiTheme="minorHAnsi"/>
          <w:color w:val="000000"/>
          <w:sz w:val="22"/>
          <w:szCs w:val="22"/>
        </w:rPr>
        <w:t>C</w:t>
      </w:r>
      <w:r w:rsidRPr="007223D5">
        <w:rPr>
          <w:rFonts w:asciiTheme="minorHAnsi" w:hAnsiTheme="minorHAnsi"/>
          <w:sz w:val="22"/>
          <w:szCs w:val="22"/>
        </w:rPr>
        <w:t>ontinue to develop its collections to provide primary support for its mission/curriculum.</w:t>
      </w:r>
    </w:p>
    <w:p w14:paraId="57374079" w14:textId="77777777" w:rsidR="00BE5F12" w:rsidRPr="007223D5" w:rsidRDefault="00BE5F12" w:rsidP="003562C6">
      <w:pPr>
        <w:widowControl w:val="0"/>
        <w:numPr>
          <w:ilvl w:val="0"/>
          <w:numId w:val="17"/>
        </w:numPr>
        <w:autoSpaceDE w:val="0"/>
        <w:autoSpaceDN w:val="0"/>
        <w:adjustRightInd w:val="0"/>
        <w:rPr>
          <w:rFonts w:asciiTheme="minorHAnsi" w:hAnsiTheme="minorHAnsi"/>
          <w:sz w:val="22"/>
          <w:szCs w:val="22"/>
        </w:rPr>
      </w:pPr>
      <w:r w:rsidRPr="007223D5">
        <w:rPr>
          <w:rFonts w:asciiTheme="minorHAnsi" w:hAnsiTheme="minorHAnsi"/>
          <w:color w:val="000000"/>
          <w:sz w:val="22"/>
          <w:szCs w:val="22"/>
        </w:rPr>
        <w:t xml:space="preserve">Establish all necessary procedures and protocols to ensure the proper use, storage, and confidentiality of any I-Share data Participant retains on its own servers or for its own purposes beyond the day-to-day operation of the library management </w:t>
      </w:r>
      <w:proofErr w:type="gramStart"/>
      <w:r w:rsidRPr="007223D5">
        <w:rPr>
          <w:rFonts w:asciiTheme="minorHAnsi" w:hAnsiTheme="minorHAnsi"/>
          <w:color w:val="000000"/>
          <w:sz w:val="22"/>
          <w:szCs w:val="22"/>
        </w:rPr>
        <w:t>system,  including</w:t>
      </w:r>
      <w:proofErr w:type="gramEnd"/>
      <w:r w:rsidRPr="007223D5">
        <w:rPr>
          <w:rFonts w:asciiTheme="minorHAnsi" w:hAnsiTheme="minorHAnsi"/>
          <w:color w:val="000000"/>
          <w:sz w:val="22"/>
          <w:szCs w:val="22"/>
        </w:rPr>
        <w:t xml:space="preserve"> personally identifiable information of Participant’s or other I-Share participant’s patrons. With regard to this data, Participant shall comply with all of its institutional rules regarding data security, Institutional Review Board approval, as well as all other federal, state and local laws that apply to such data.</w:t>
      </w:r>
      <w:r w:rsidRPr="007223D5">
        <w:rPr>
          <w:rFonts w:asciiTheme="minorHAnsi" w:hAnsiTheme="minorHAnsi"/>
          <w:sz w:val="22"/>
          <w:szCs w:val="22"/>
        </w:rPr>
        <w:t xml:space="preserve"> </w:t>
      </w:r>
    </w:p>
    <w:p w14:paraId="7DB15771" w14:textId="77777777" w:rsidR="00BE5F12" w:rsidRPr="007223D5" w:rsidRDefault="00BE5F12" w:rsidP="003562C6">
      <w:pPr>
        <w:widowControl w:val="0"/>
        <w:numPr>
          <w:ilvl w:val="1"/>
          <w:numId w:val="17"/>
        </w:numPr>
        <w:autoSpaceDE w:val="0"/>
        <w:autoSpaceDN w:val="0"/>
        <w:adjustRightInd w:val="0"/>
        <w:rPr>
          <w:rFonts w:asciiTheme="minorHAnsi" w:hAnsiTheme="minorHAnsi"/>
          <w:sz w:val="22"/>
          <w:szCs w:val="22"/>
        </w:rPr>
      </w:pPr>
      <w:r w:rsidRPr="007223D5">
        <w:rPr>
          <w:rFonts w:asciiTheme="minorHAnsi" w:hAnsiTheme="minorHAnsi"/>
          <w:sz w:val="22"/>
          <w:szCs w:val="22"/>
        </w:rPr>
        <w:t>Participants will have access to their own library’s I-Share data and to any data or statistics generated in the library management software that is related to their library’s collection and patrons.</w:t>
      </w:r>
    </w:p>
    <w:p w14:paraId="17748310" w14:textId="77777777" w:rsidR="00BE5F12" w:rsidRPr="007223D5" w:rsidRDefault="00BE5F12" w:rsidP="003562C6">
      <w:pPr>
        <w:widowControl w:val="0"/>
        <w:numPr>
          <w:ilvl w:val="0"/>
          <w:numId w:val="17"/>
        </w:numPr>
        <w:autoSpaceDE w:val="0"/>
        <w:autoSpaceDN w:val="0"/>
        <w:adjustRightInd w:val="0"/>
        <w:rPr>
          <w:rFonts w:asciiTheme="minorHAnsi" w:hAnsiTheme="minorHAnsi"/>
          <w:sz w:val="22"/>
          <w:szCs w:val="22"/>
        </w:rPr>
      </w:pPr>
      <w:r w:rsidRPr="007223D5">
        <w:rPr>
          <w:rFonts w:asciiTheme="minorHAnsi" w:hAnsiTheme="minorHAnsi"/>
          <w:sz w:val="22"/>
          <w:szCs w:val="22"/>
        </w:rPr>
        <w:t>Abide by, accept and adopt the provisions of any I-Share-related contractual agreements made by the University of Illinois on behalf of participant libraries.</w:t>
      </w:r>
    </w:p>
    <w:p w14:paraId="6BD4BDC6" w14:textId="77777777" w:rsidR="00BE5F12" w:rsidRPr="007223D5" w:rsidRDefault="00BE5F12" w:rsidP="003562C6">
      <w:pPr>
        <w:widowControl w:val="0"/>
        <w:numPr>
          <w:ilvl w:val="0"/>
          <w:numId w:val="17"/>
        </w:numPr>
        <w:autoSpaceDE w:val="0"/>
        <w:autoSpaceDN w:val="0"/>
        <w:adjustRightInd w:val="0"/>
        <w:rPr>
          <w:rFonts w:asciiTheme="minorHAnsi" w:hAnsiTheme="minorHAnsi"/>
          <w:sz w:val="22"/>
          <w:szCs w:val="22"/>
        </w:rPr>
      </w:pPr>
      <w:r w:rsidRPr="007223D5">
        <w:rPr>
          <w:rFonts w:asciiTheme="minorHAnsi" w:hAnsiTheme="minorHAnsi"/>
          <w:sz w:val="22"/>
          <w:szCs w:val="22"/>
        </w:rPr>
        <w:t>Refrain from the infringement or unauthorized use of any library-licensed or CARLI-licensed data or software products.</w:t>
      </w:r>
    </w:p>
    <w:p w14:paraId="5B814146" w14:textId="77777777" w:rsidR="00BE5F12" w:rsidRPr="007223D5" w:rsidRDefault="00BE5F12" w:rsidP="003562C6">
      <w:pPr>
        <w:widowControl w:val="0"/>
        <w:numPr>
          <w:ilvl w:val="0"/>
          <w:numId w:val="17"/>
        </w:numPr>
        <w:autoSpaceDE w:val="0"/>
        <w:autoSpaceDN w:val="0"/>
        <w:adjustRightInd w:val="0"/>
        <w:rPr>
          <w:rFonts w:asciiTheme="minorHAnsi" w:hAnsiTheme="minorHAnsi"/>
          <w:sz w:val="22"/>
          <w:szCs w:val="22"/>
        </w:rPr>
      </w:pPr>
      <w:r w:rsidRPr="007223D5">
        <w:rPr>
          <w:rFonts w:asciiTheme="minorHAnsi" w:hAnsiTheme="minorHAnsi"/>
          <w:sz w:val="22"/>
          <w:szCs w:val="22"/>
        </w:rPr>
        <w:t>Refrain from the unauthorized disclosure of any proprietary or confidential information Participant may maintain relevant to the I-Share program or its own operational program.</w:t>
      </w:r>
    </w:p>
    <w:p w14:paraId="08B20D73" w14:textId="77777777" w:rsidR="00BE5F12" w:rsidRPr="007223D5" w:rsidRDefault="00BE5F12" w:rsidP="003562C6">
      <w:pPr>
        <w:widowControl w:val="0"/>
        <w:numPr>
          <w:ilvl w:val="0"/>
          <w:numId w:val="17"/>
        </w:numPr>
        <w:autoSpaceDE w:val="0"/>
        <w:autoSpaceDN w:val="0"/>
        <w:adjustRightInd w:val="0"/>
        <w:rPr>
          <w:rFonts w:asciiTheme="minorHAnsi" w:hAnsiTheme="minorHAnsi"/>
          <w:sz w:val="22"/>
          <w:szCs w:val="22"/>
        </w:rPr>
      </w:pPr>
      <w:r w:rsidRPr="007223D5">
        <w:rPr>
          <w:rFonts w:asciiTheme="minorHAnsi" w:hAnsiTheme="minorHAnsi"/>
          <w:sz w:val="22"/>
          <w:szCs w:val="22"/>
        </w:rPr>
        <w:t xml:space="preserve">Provide the valid patrons of all I-Share participant libraries generous access and a minimum of barriers to Participant’s circulating collections through I-Share’s resource sharing program. </w:t>
      </w:r>
    </w:p>
    <w:p w14:paraId="31BAA149" w14:textId="77777777" w:rsidR="00BE5F12" w:rsidRPr="007223D5" w:rsidRDefault="00BE5F12" w:rsidP="003562C6">
      <w:pPr>
        <w:widowControl w:val="0"/>
        <w:numPr>
          <w:ilvl w:val="0"/>
          <w:numId w:val="17"/>
        </w:numPr>
        <w:autoSpaceDE w:val="0"/>
        <w:autoSpaceDN w:val="0"/>
        <w:adjustRightInd w:val="0"/>
        <w:rPr>
          <w:rFonts w:asciiTheme="minorHAnsi" w:hAnsiTheme="minorHAnsi"/>
          <w:sz w:val="22"/>
          <w:szCs w:val="22"/>
        </w:rPr>
      </w:pPr>
      <w:r w:rsidRPr="007223D5">
        <w:rPr>
          <w:rFonts w:asciiTheme="minorHAnsi" w:hAnsiTheme="minorHAnsi"/>
          <w:sz w:val="22"/>
          <w:szCs w:val="22"/>
        </w:rPr>
        <w:lastRenderedPageBreak/>
        <w:t xml:space="preserve">Support reciprocity in resource sharing and refrain from implementing policy or operational changes that would significantly diminish I-Share resource sharing access to Participant’s circulating collections on a permanent basis. </w:t>
      </w:r>
    </w:p>
    <w:p w14:paraId="5FCA4350" w14:textId="77777777" w:rsidR="00BE5F12" w:rsidRPr="007223D5" w:rsidRDefault="00BE5F12" w:rsidP="003562C6">
      <w:pPr>
        <w:widowControl w:val="0"/>
        <w:numPr>
          <w:ilvl w:val="0"/>
          <w:numId w:val="17"/>
        </w:numPr>
        <w:autoSpaceDE w:val="0"/>
        <w:autoSpaceDN w:val="0"/>
        <w:adjustRightInd w:val="0"/>
        <w:rPr>
          <w:rFonts w:asciiTheme="minorHAnsi" w:hAnsiTheme="minorHAnsi"/>
          <w:sz w:val="22"/>
          <w:szCs w:val="22"/>
        </w:rPr>
      </w:pPr>
      <w:r w:rsidRPr="007223D5">
        <w:rPr>
          <w:rFonts w:asciiTheme="minorHAnsi" w:hAnsiTheme="minorHAnsi"/>
          <w:sz w:val="22"/>
          <w:szCs w:val="22"/>
        </w:rPr>
        <w:t>Provide and maintain current patron data in I-Share in the format and manner specified by CARLI</w:t>
      </w:r>
      <w:r w:rsidRPr="007223D5" w:rsidDel="00E647E4">
        <w:rPr>
          <w:rFonts w:asciiTheme="minorHAnsi" w:hAnsiTheme="minorHAnsi"/>
          <w:sz w:val="22"/>
          <w:szCs w:val="22"/>
        </w:rPr>
        <w:t xml:space="preserve"> to support resource sharing,</w:t>
      </w:r>
      <w:r w:rsidRPr="007223D5">
        <w:rPr>
          <w:rFonts w:asciiTheme="minorHAnsi" w:hAnsiTheme="minorHAnsi"/>
          <w:sz w:val="22"/>
          <w:szCs w:val="22"/>
        </w:rPr>
        <w:t xml:space="preserve"> and to ensure</w:t>
      </w:r>
      <w:r w:rsidRPr="007223D5" w:rsidDel="00E647E4">
        <w:rPr>
          <w:rFonts w:asciiTheme="minorHAnsi" w:hAnsiTheme="minorHAnsi"/>
          <w:sz w:val="22"/>
          <w:szCs w:val="22"/>
        </w:rPr>
        <w:t xml:space="preserve"> patron confidentiality and identity data security.</w:t>
      </w:r>
      <w:r w:rsidRPr="007223D5">
        <w:rPr>
          <w:rFonts w:asciiTheme="minorHAnsi" w:hAnsiTheme="minorHAnsi"/>
          <w:sz w:val="22"/>
          <w:szCs w:val="22"/>
        </w:rPr>
        <w:t xml:space="preserve"> </w:t>
      </w:r>
    </w:p>
    <w:p w14:paraId="6D852D13" w14:textId="77777777" w:rsidR="00BE5F12" w:rsidRPr="007223D5" w:rsidRDefault="00BE5F12" w:rsidP="003562C6">
      <w:pPr>
        <w:widowControl w:val="0"/>
        <w:numPr>
          <w:ilvl w:val="0"/>
          <w:numId w:val="17"/>
        </w:numPr>
        <w:autoSpaceDE w:val="0"/>
        <w:autoSpaceDN w:val="0"/>
        <w:adjustRightInd w:val="0"/>
        <w:rPr>
          <w:rFonts w:asciiTheme="minorHAnsi" w:hAnsiTheme="minorHAnsi"/>
          <w:sz w:val="22"/>
          <w:szCs w:val="22"/>
        </w:rPr>
      </w:pPr>
      <w:r w:rsidRPr="007223D5">
        <w:rPr>
          <w:rFonts w:asciiTheme="minorHAnsi" w:hAnsiTheme="minorHAnsi"/>
          <w:sz w:val="22"/>
          <w:szCs w:val="22"/>
        </w:rPr>
        <w:t xml:space="preserve">Provide and maintain current bibliographic data in I-Share describing the library’s collection, holdings and item availability status </w:t>
      </w:r>
      <w:r w:rsidRPr="007223D5" w:rsidDel="00E647E4">
        <w:rPr>
          <w:rFonts w:asciiTheme="minorHAnsi" w:hAnsiTheme="minorHAnsi"/>
          <w:sz w:val="22"/>
          <w:szCs w:val="22"/>
        </w:rPr>
        <w:t>in acceptable formats and quality standards as defined by CARLI</w:t>
      </w:r>
      <w:r w:rsidRPr="007223D5">
        <w:rPr>
          <w:rFonts w:asciiTheme="minorHAnsi" w:hAnsiTheme="minorHAnsi"/>
          <w:sz w:val="22"/>
          <w:szCs w:val="22"/>
        </w:rPr>
        <w:t xml:space="preserve">'s </w:t>
      </w:r>
      <w:r w:rsidRPr="007223D5">
        <w:rPr>
          <w:rFonts w:asciiTheme="minorHAnsi" w:hAnsiTheme="minorHAnsi"/>
          <w:i/>
          <w:sz w:val="22"/>
          <w:szCs w:val="22"/>
        </w:rPr>
        <w:t>Cooperative Cataloging Guidelines for I-Share Databases</w:t>
      </w:r>
      <w:r w:rsidRPr="007223D5">
        <w:rPr>
          <w:rFonts w:asciiTheme="minorHAnsi" w:hAnsiTheme="minorHAnsi"/>
          <w:sz w:val="22"/>
          <w:szCs w:val="22"/>
        </w:rPr>
        <w:t>,</w:t>
      </w:r>
      <w:r w:rsidRPr="007223D5">
        <w:rPr>
          <w:rStyle w:val="FootnoteReference"/>
          <w:rFonts w:asciiTheme="minorHAnsi" w:hAnsiTheme="minorHAnsi"/>
          <w:i/>
          <w:sz w:val="22"/>
          <w:szCs w:val="22"/>
        </w:rPr>
        <w:footnoteReference w:id="5"/>
      </w:r>
      <w:r w:rsidRPr="007223D5">
        <w:rPr>
          <w:rFonts w:asciiTheme="minorHAnsi" w:hAnsiTheme="minorHAnsi"/>
          <w:i/>
          <w:sz w:val="22"/>
          <w:szCs w:val="22"/>
        </w:rPr>
        <w:t xml:space="preserve"> </w:t>
      </w:r>
      <w:r w:rsidRPr="007223D5">
        <w:rPr>
          <w:rFonts w:asciiTheme="minorHAnsi" w:hAnsiTheme="minorHAnsi"/>
          <w:sz w:val="22"/>
          <w:szCs w:val="22"/>
        </w:rPr>
        <w:t>incorporated herein by reference</w:t>
      </w:r>
      <w:r w:rsidRPr="007223D5" w:rsidDel="00E647E4">
        <w:rPr>
          <w:rFonts w:asciiTheme="minorHAnsi" w:hAnsiTheme="minorHAnsi"/>
          <w:sz w:val="22"/>
          <w:szCs w:val="22"/>
        </w:rPr>
        <w:t>.</w:t>
      </w:r>
    </w:p>
    <w:p w14:paraId="291F2A04" w14:textId="77777777" w:rsidR="00BE5F12" w:rsidRPr="007223D5" w:rsidRDefault="00BE5F12" w:rsidP="003562C6">
      <w:pPr>
        <w:widowControl w:val="0"/>
        <w:numPr>
          <w:ilvl w:val="0"/>
          <w:numId w:val="17"/>
        </w:numPr>
        <w:autoSpaceDE w:val="0"/>
        <w:autoSpaceDN w:val="0"/>
        <w:adjustRightInd w:val="0"/>
        <w:rPr>
          <w:rFonts w:asciiTheme="minorHAnsi" w:hAnsiTheme="minorHAnsi"/>
          <w:sz w:val="22"/>
          <w:szCs w:val="22"/>
        </w:rPr>
      </w:pPr>
      <w:r w:rsidRPr="007223D5">
        <w:rPr>
          <w:rFonts w:asciiTheme="minorHAnsi" w:hAnsiTheme="minorHAnsi"/>
          <w:sz w:val="22"/>
          <w:szCs w:val="22"/>
        </w:rPr>
        <w:t>Provide and maintain local equipment and network service that adequately supports the Participant library’s volume of I-Share activity and its maintenance of timely data.</w:t>
      </w:r>
    </w:p>
    <w:p w14:paraId="2B9B9586" w14:textId="77777777" w:rsidR="00BE5F12" w:rsidRPr="007223D5" w:rsidRDefault="00BE5F12" w:rsidP="003562C6">
      <w:pPr>
        <w:widowControl w:val="0"/>
        <w:numPr>
          <w:ilvl w:val="0"/>
          <w:numId w:val="17"/>
        </w:numPr>
        <w:autoSpaceDE w:val="0"/>
        <w:autoSpaceDN w:val="0"/>
        <w:adjustRightInd w:val="0"/>
        <w:rPr>
          <w:rFonts w:asciiTheme="minorHAnsi" w:hAnsiTheme="minorHAnsi"/>
          <w:sz w:val="22"/>
          <w:szCs w:val="22"/>
        </w:rPr>
      </w:pPr>
      <w:r w:rsidRPr="007223D5">
        <w:rPr>
          <w:rFonts w:asciiTheme="minorHAnsi" w:hAnsiTheme="minorHAnsi"/>
          <w:sz w:val="22"/>
          <w:szCs w:val="22"/>
        </w:rPr>
        <w:t xml:space="preserve">Participate in the Illinois Library Delivery System (ILDS) to transport I-Share resource sharing materials, and process outgoing and incoming ILDS shipments promptly.  </w:t>
      </w:r>
    </w:p>
    <w:p w14:paraId="0AC406C1" w14:textId="77777777" w:rsidR="00BE5F12" w:rsidRPr="007223D5" w:rsidRDefault="00BE5F12" w:rsidP="003562C6">
      <w:pPr>
        <w:widowControl w:val="0"/>
        <w:numPr>
          <w:ilvl w:val="1"/>
          <w:numId w:val="17"/>
        </w:numPr>
        <w:autoSpaceDE w:val="0"/>
        <w:autoSpaceDN w:val="0"/>
        <w:adjustRightInd w:val="0"/>
        <w:rPr>
          <w:rFonts w:asciiTheme="minorHAnsi" w:hAnsiTheme="minorHAnsi"/>
          <w:sz w:val="22"/>
          <w:szCs w:val="22"/>
        </w:rPr>
      </w:pPr>
      <w:r w:rsidRPr="007223D5">
        <w:rPr>
          <w:rFonts w:asciiTheme="minorHAnsi" w:hAnsiTheme="minorHAnsi"/>
          <w:sz w:val="22"/>
          <w:szCs w:val="22"/>
        </w:rPr>
        <w:t>CARLI will not be held responsible for damage to library and/or shipping materials.</w:t>
      </w:r>
    </w:p>
    <w:p w14:paraId="1D43E21F" w14:textId="77777777" w:rsidR="00BE5F12" w:rsidRPr="007223D5" w:rsidRDefault="00BE5F12" w:rsidP="003562C6">
      <w:pPr>
        <w:widowControl w:val="0"/>
        <w:numPr>
          <w:ilvl w:val="0"/>
          <w:numId w:val="17"/>
        </w:numPr>
        <w:autoSpaceDE w:val="0"/>
        <w:autoSpaceDN w:val="0"/>
        <w:adjustRightInd w:val="0"/>
        <w:rPr>
          <w:rFonts w:asciiTheme="minorHAnsi" w:hAnsiTheme="minorHAnsi"/>
          <w:sz w:val="22"/>
          <w:szCs w:val="22"/>
        </w:rPr>
      </w:pPr>
      <w:r w:rsidRPr="007223D5">
        <w:rPr>
          <w:rFonts w:asciiTheme="minorHAnsi" w:hAnsiTheme="minorHAnsi"/>
          <w:sz w:val="22"/>
          <w:szCs w:val="22"/>
        </w:rPr>
        <w:t>Develop and maintain appropriate levels of I-Share expertise amongst Participant’s staff, and seek out and support staff participation in continuing education as needed to refresh and acquire new relevant skills.</w:t>
      </w:r>
    </w:p>
    <w:p w14:paraId="50468817" w14:textId="77777777" w:rsidR="00BE5F12" w:rsidRPr="007223D5" w:rsidRDefault="00BE5F12" w:rsidP="003562C6">
      <w:pPr>
        <w:widowControl w:val="0"/>
        <w:numPr>
          <w:ilvl w:val="0"/>
          <w:numId w:val="17"/>
        </w:numPr>
        <w:autoSpaceDE w:val="0"/>
        <w:autoSpaceDN w:val="0"/>
        <w:adjustRightInd w:val="0"/>
        <w:rPr>
          <w:rFonts w:asciiTheme="minorHAnsi" w:hAnsiTheme="minorHAnsi"/>
          <w:sz w:val="22"/>
          <w:szCs w:val="22"/>
        </w:rPr>
      </w:pPr>
      <w:r w:rsidRPr="007223D5">
        <w:rPr>
          <w:rFonts w:asciiTheme="minorHAnsi" w:hAnsiTheme="minorHAnsi"/>
          <w:sz w:val="22"/>
          <w:szCs w:val="22"/>
        </w:rPr>
        <w:t>Assist other institutions participating in the I-Share program in the recovery of materials provided through resource sharing. Participant institutions will also adhere to applicable laws and confidentiality policies in their billing procedures.</w:t>
      </w:r>
    </w:p>
    <w:p w14:paraId="3CDFC97A" w14:textId="77777777" w:rsidR="00BE5F12" w:rsidRPr="007223D5" w:rsidRDefault="00BE5F12" w:rsidP="003562C6">
      <w:pPr>
        <w:widowControl w:val="0"/>
        <w:numPr>
          <w:ilvl w:val="0"/>
          <w:numId w:val="17"/>
        </w:numPr>
        <w:autoSpaceDE w:val="0"/>
        <w:autoSpaceDN w:val="0"/>
        <w:adjustRightInd w:val="0"/>
        <w:rPr>
          <w:rFonts w:asciiTheme="minorHAnsi" w:hAnsiTheme="minorHAnsi"/>
          <w:sz w:val="22"/>
          <w:szCs w:val="22"/>
        </w:rPr>
      </w:pPr>
      <w:r w:rsidRPr="007223D5">
        <w:rPr>
          <w:rFonts w:asciiTheme="minorHAnsi" w:hAnsiTheme="minorHAnsi"/>
          <w:sz w:val="22"/>
          <w:szCs w:val="22"/>
        </w:rPr>
        <w:t>Respond promptly and accurately to requests from CARLI’s system administrators for information needed to support and maintain the I-Share program.</w:t>
      </w:r>
    </w:p>
    <w:p w14:paraId="70410F1B" w14:textId="77777777" w:rsidR="00BE5F12" w:rsidRPr="007223D5" w:rsidRDefault="00BE5F12" w:rsidP="003562C6">
      <w:pPr>
        <w:widowControl w:val="0"/>
        <w:numPr>
          <w:ilvl w:val="0"/>
          <w:numId w:val="17"/>
        </w:numPr>
        <w:autoSpaceDE w:val="0"/>
        <w:autoSpaceDN w:val="0"/>
        <w:adjustRightInd w:val="0"/>
        <w:rPr>
          <w:rFonts w:asciiTheme="minorHAnsi" w:hAnsiTheme="minorHAnsi"/>
          <w:sz w:val="22"/>
          <w:szCs w:val="22"/>
        </w:rPr>
      </w:pPr>
      <w:r w:rsidRPr="007223D5">
        <w:rPr>
          <w:rFonts w:asciiTheme="minorHAnsi" w:hAnsiTheme="minorHAnsi"/>
          <w:sz w:val="22"/>
          <w:szCs w:val="22"/>
        </w:rPr>
        <w:t xml:space="preserve">Assume and/or promptly </w:t>
      </w:r>
      <w:proofErr w:type="gramStart"/>
      <w:r w:rsidRPr="007223D5">
        <w:rPr>
          <w:rFonts w:asciiTheme="minorHAnsi" w:hAnsiTheme="minorHAnsi"/>
          <w:sz w:val="22"/>
          <w:szCs w:val="22"/>
        </w:rPr>
        <w:t>pay  all</w:t>
      </w:r>
      <w:proofErr w:type="gramEnd"/>
      <w:r w:rsidRPr="007223D5">
        <w:rPr>
          <w:rFonts w:asciiTheme="minorHAnsi" w:hAnsiTheme="minorHAnsi"/>
          <w:sz w:val="22"/>
          <w:szCs w:val="22"/>
        </w:rPr>
        <w:t xml:space="preserve"> I-Share related costs or financial obligations attributed to Participant, including but not limited to, all of the following:</w:t>
      </w:r>
    </w:p>
    <w:p w14:paraId="0AED6B15" w14:textId="77777777" w:rsidR="00BE5F12" w:rsidRPr="007223D5" w:rsidRDefault="00BE5F12" w:rsidP="003562C6">
      <w:pPr>
        <w:widowControl w:val="0"/>
        <w:numPr>
          <w:ilvl w:val="1"/>
          <w:numId w:val="17"/>
        </w:numPr>
        <w:autoSpaceDE w:val="0"/>
        <w:autoSpaceDN w:val="0"/>
        <w:adjustRightInd w:val="0"/>
        <w:rPr>
          <w:rFonts w:asciiTheme="minorHAnsi" w:hAnsiTheme="minorHAnsi"/>
          <w:sz w:val="22"/>
          <w:szCs w:val="22"/>
        </w:rPr>
      </w:pPr>
      <w:r w:rsidRPr="007223D5">
        <w:rPr>
          <w:rFonts w:asciiTheme="minorHAnsi" w:hAnsiTheme="minorHAnsi"/>
          <w:sz w:val="22"/>
          <w:szCs w:val="22"/>
        </w:rPr>
        <w:t>Participants’ share of one-time and/or ongoing fees for the library management software</w:t>
      </w:r>
    </w:p>
    <w:p w14:paraId="5131CA3D" w14:textId="77777777" w:rsidR="00BE5F12" w:rsidRPr="007223D5" w:rsidRDefault="00BE5F12" w:rsidP="003562C6">
      <w:pPr>
        <w:widowControl w:val="0"/>
        <w:numPr>
          <w:ilvl w:val="1"/>
          <w:numId w:val="17"/>
        </w:numPr>
        <w:autoSpaceDE w:val="0"/>
        <w:autoSpaceDN w:val="0"/>
        <w:adjustRightInd w:val="0"/>
        <w:rPr>
          <w:rFonts w:asciiTheme="minorHAnsi" w:hAnsiTheme="minorHAnsi"/>
          <w:sz w:val="22"/>
          <w:szCs w:val="22"/>
        </w:rPr>
      </w:pPr>
      <w:r w:rsidRPr="007223D5">
        <w:rPr>
          <w:rFonts w:asciiTheme="minorHAnsi" w:hAnsiTheme="minorHAnsi"/>
          <w:sz w:val="22"/>
          <w:szCs w:val="22"/>
        </w:rPr>
        <w:t>Participant’s annual I-Share assessment fee, the amount of which CARLI will provide to Participant no less than one year in advance of the payment being due;</w:t>
      </w:r>
    </w:p>
    <w:p w14:paraId="7E28562E" w14:textId="77777777" w:rsidR="00BE5F12" w:rsidRPr="007223D5" w:rsidRDefault="00BE5F12" w:rsidP="003562C6">
      <w:pPr>
        <w:widowControl w:val="0"/>
        <w:numPr>
          <w:ilvl w:val="1"/>
          <w:numId w:val="17"/>
        </w:numPr>
        <w:autoSpaceDE w:val="0"/>
        <w:autoSpaceDN w:val="0"/>
        <w:adjustRightInd w:val="0"/>
        <w:rPr>
          <w:rFonts w:asciiTheme="minorHAnsi" w:hAnsiTheme="minorHAnsi"/>
          <w:sz w:val="22"/>
          <w:szCs w:val="22"/>
        </w:rPr>
      </w:pPr>
      <w:r w:rsidRPr="007223D5">
        <w:rPr>
          <w:rFonts w:asciiTheme="minorHAnsi" w:hAnsiTheme="minorHAnsi"/>
          <w:sz w:val="22"/>
          <w:szCs w:val="22"/>
        </w:rPr>
        <w:t xml:space="preserve">All costs (e.g., software, hardware, CARLI staff or other vendor staff time) of any one-time or ongoing export of Participant’s library’s data from I-Share to support projects being undertaken by the institution or an organization other than CARLI; </w:t>
      </w:r>
    </w:p>
    <w:p w14:paraId="6C7F229C" w14:textId="77777777" w:rsidR="00BE5F12" w:rsidRPr="007223D5" w:rsidRDefault="00BE5F12" w:rsidP="003562C6">
      <w:pPr>
        <w:widowControl w:val="0"/>
        <w:numPr>
          <w:ilvl w:val="1"/>
          <w:numId w:val="17"/>
        </w:numPr>
        <w:autoSpaceDE w:val="0"/>
        <w:autoSpaceDN w:val="0"/>
        <w:adjustRightInd w:val="0"/>
        <w:rPr>
          <w:rFonts w:asciiTheme="minorHAnsi" w:hAnsiTheme="minorHAnsi"/>
          <w:sz w:val="22"/>
          <w:szCs w:val="22"/>
        </w:rPr>
      </w:pPr>
      <w:r w:rsidRPr="007223D5">
        <w:rPr>
          <w:rFonts w:asciiTheme="minorHAnsi" w:hAnsiTheme="minorHAnsi"/>
          <w:sz w:val="22"/>
          <w:szCs w:val="22"/>
        </w:rPr>
        <w:t xml:space="preserve">All costs associated with sending their staff to I-Share training and continuing education events, as required and available; </w:t>
      </w:r>
    </w:p>
    <w:p w14:paraId="645FBD45" w14:textId="77777777" w:rsidR="00BE5F12" w:rsidRPr="007223D5" w:rsidRDefault="00BE5F12" w:rsidP="003562C6">
      <w:pPr>
        <w:widowControl w:val="0"/>
        <w:numPr>
          <w:ilvl w:val="1"/>
          <w:numId w:val="17"/>
        </w:numPr>
        <w:autoSpaceDE w:val="0"/>
        <w:autoSpaceDN w:val="0"/>
        <w:adjustRightInd w:val="0"/>
        <w:rPr>
          <w:rFonts w:asciiTheme="minorHAnsi" w:hAnsiTheme="minorHAnsi"/>
          <w:sz w:val="22"/>
          <w:szCs w:val="22"/>
        </w:rPr>
      </w:pPr>
      <w:r w:rsidRPr="007223D5">
        <w:rPr>
          <w:rFonts w:asciiTheme="minorHAnsi" w:hAnsiTheme="minorHAnsi"/>
          <w:sz w:val="22"/>
          <w:szCs w:val="22"/>
        </w:rPr>
        <w:t xml:space="preserve">All local costs of I-Share implementation and participation, including network connectivity, desktop computers, barcode scanners, printers, labels, shipping materials, and other supplies; </w:t>
      </w:r>
    </w:p>
    <w:p w14:paraId="47ECF0FC" w14:textId="77777777" w:rsidR="00BE5F12" w:rsidRPr="007223D5" w:rsidRDefault="00BE5F12" w:rsidP="003562C6">
      <w:pPr>
        <w:widowControl w:val="0"/>
        <w:numPr>
          <w:ilvl w:val="1"/>
          <w:numId w:val="17"/>
        </w:numPr>
        <w:autoSpaceDE w:val="0"/>
        <w:autoSpaceDN w:val="0"/>
        <w:adjustRightInd w:val="0"/>
        <w:rPr>
          <w:rFonts w:asciiTheme="minorHAnsi" w:hAnsiTheme="minorHAnsi"/>
          <w:sz w:val="22"/>
          <w:szCs w:val="22"/>
        </w:rPr>
      </w:pPr>
      <w:r w:rsidRPr="007223D5">
        <w:rPr>
          <w:rFonts w:asciiTheme="minorHAnsi" w:hAnsiTheme="minorHAnsi"/>
          <w:sz w:val="22"/>
          <w:szCs w:val="22"/>
        </w:rPr>
        <w:t xml:space="preserve">All costs (e.g., software, hardware, CARLI staff or other vendor staff time) to build or support links to external systems for projects being undertaken by the institution or an organization other than CARLI; </w:t>
      </w:r>
    </w:p>
    <w:p w14:paraId="67E5C31E" w14:textId="77777777" w:rsidR="00BE5F12" w:rsidRPr="007223D5" w:rsidRDefault="00BE5F12" w:rsidP="003562C6">
      <w:pPr>
        <w:widowControl w:val="0"/>
        <w:numPr>
          <w:ilvl w:val="1"/>
          <w:numId w:val="17"/>
        </w:numPr>
        <w:autoSpaceDE w:val="0"/>
        <w:autoSpaceDN w:val="0"/>
        <w:adjustRightInd w:val="0"/>
        <w:rPr>
          <w:rFonts w:asciiTheme="minorHAnsi" w:hAnsiTheme="minorHAnsi"/>
          <w:sz w:val="22"/>
          <w:szCs w:val="22"/>
        </w:rPr>
      </w:pPr>
      <w:r w:rsidRPr="007223D5">
        <w:rPr>
          <w:rFonts w:asciiTheme="minorHAnsi" w:hAnsiTheme="minorHAnsi"/>
          <w:sz w:val="22"/>
          <w:szCs w:val="22"/>
        </w:rPr>
        <w:lastRenderedPageBreak/>
        <w:t xml:space="preserve">All costs of any project to divide and remove, or load and merge data to support an institutional split or merger; </w:t>
      </w:r>
    </w:p>
    <w:p w14:paraId="747B525A" w14:textId="77777777" w:rsidR="00BE5F12" w:rsidRDefault="00BE5F12" w:rsidP="003562C6">
      <w:pPr>
        <w:widowControl w:val="0"/>
        <w:numPr>
          <w:ilvl w:val="1"/>
          <w:numId w:val="17"/>
        </w:numPr>
        <w:autoSpaceDE w:val="0"/>
        <w:autoSpaceDN w:val="0"/>
        <w:adjustRightInd w:val="0"/>
        <w:rPr>
          <w:rFonts w:asciiTheme="minorHAnsi" w:hAnsiTheme="minorHAnsi"/>
          <w:sz w:val="22"/>
          <w:szCs w:val="22"/>
        </w:rPr>
      </w:pPr>
      <w:r w:rsidRPr="007223D5">
        <w:rPr>
          <w:rFonts w:asciiTheme="minorHAnsi" w:hAnsiTheme="minorHAnsi"/>
          <w:sz w:val="22"/>
          <w:szCs w:val="22"/>
        </w:rPr>
        <w:t>All costs associated with terminating this Agreement, including removing Participant’s data from I-Share, if this Agreement is terminated in accordance with the Termination provisions found below.</w:t>
      </w:r>
    </w:p>
    <w:p w14:paraId="3A133B96" w14:textId="77777777" w:rsidR="00211D64" w:rsidRPr="007223D5" w:rsidRDefault="00211D64" w:rsidP="00211D64">
      <w:pPr>
        <w:widowControl w:val="0"/>
        <w:autoSpaceDE w:val="0"/>
        <w:autoSpaceDN w:val="0"/>
        <w:adjustRightInd w:val="0"/>
        <w:ind w:left="1080"/>
        <w:rPr>
          <w:rFonts w:asciiTheme="minorHAnsi" w:hAnsiTheme="minorHAnsi"/>
          <w:sz w:val="22"/>
          <w:szCs w:val="22"/>
        </w:rPr>
      </w:pPr>
    </w:p>
    <w:p w14:paraId="0EE1AAC2" w14:textId="77777777" w:rsidR="00BE5F12" w:rsidRPr="007223D5" w:rsidRDefault="007223D5" w:rsidP="003562C6">
      <w:pPr>
        <w:rPr>
          <w:rFonts w:asciiTheme="minorHAnsi" w:hAnsiTheme="minorHAnsi"/>
          <w:b/>
          <w:sz w:val="22"/>
          <w:szCs w:val="22"/>
        </w:rPr>
      </w:pPr>
      <w:r>
        <w:rPr>
          <w:rFonts w:asciiTheme="minorHAnsi" w:hAnsiTheme="minorHAnsi"/>
          <w:b/>
          <w:sz w:val="22"/>
          <w:szCs w:val="22"/>
        </w:rPr>
        <w:t>VI.</w:t>
      </w:r>
      <w:r>
        <w:rPr>
          <w:rFonts w:asciiTheme="minorHAnsi" w:hAnsiTheme="minorHAnsi"/>
          <w:b/>
          <w:sz w:val="22"/>
          <w:szCs w:val="22"/>
        </w:rPr>
        <w:tab/>
      </w:r>
      <w:r w:rsidR="00BE5F12" w:rsidRPr="007223D5">
        <w:rPr>
          <w:rFonts w:asciiTheme="minorHAnsi" w:hAnsiTheme="minorHAnsi"/>
          <w:b/>
          <w:sz w:val="22"/>
          <w:szCs w:val="22"/>
        </w:rPr>
        <w:t>Term</w:t>
      </w:r>
    </w:p>
    <w:p w14:paraId="02608FF9" w14:textId="77777777" w:rsidR="00BE5F12" w:rsidRPr="007223D5" w:rsidRDefault="00BE5F12" w:rsidP="00211D64">
      <w:pPr>
        <w:pStyle w:val="Heading1"/>
        <w:spacing w:after="0" w:line="240" w:lineRule="auto"/>
        <w:ind w:left="0"/>
        <w:rPr>
          <w:rFonts w:asciiTheme="minorHAnsi" w:hAnsiTheme="minorHAnsi"/>
          <w:b w:val="0"/>
          <w:sz w:val="22"/>
        </w:rPr>
      </w:pPr>
      <w:r w:rsidRPr="007223D5">
        <w:rPr>
          <w:rFonts w:asciiTheme="minorHAnsi" w:hAnsiTheme="minorHAnsi"/>
          <w:b w:val="0"/>
          <w:sz w:val="22"/>
        </w:rPr>
        <w:t>The term of this Agreement shall be one year, ending on June 30 for all. However, if this is Participant’s first year as an I-Share participating library, this Agreement will end on June 30, regardless of its effective date – for that first year, the one year term will not apply. Immediately prior to this Agreement’s June 30</w:t>
      </w:r>
      <w:r w:rsidRPr="007223D5">
        <w:rPr>
          <w:rFonts w:asciiTheme="minorHAnsi" w:hAnsiTheme="minorHAnsi"/>
          <w:b w:val="0"/>
          <w:sz w:val="22"/>
          <w:vertAlign w:val="superscript"/>
        </w:rPr>
        <w:t>th</w:t>
      </w:r>
      <w:r w:rsidRPr="007223D5">
        <w:rPr>
          <w:rFonts w:asciiTheme="minorHAnsi" w:hAnsiTheme="minorHAnsi"/>
          <w:b w:val="0"/>
          <w:sz w:val="22"/>
        </w:rPr>
        <w:t xml:space="preserve"> expiration, the Agreement will automatically renew itself unless terminated by either party, in writing, in accordance with the provisions in Section VII.1. </w:t>
      </w:r>
    </w:p>
    <w:p w14:paraId="4D7FFF79" w14:textId="77777777" w:rsidR="00BE5F12" w:rsidRPr="007223D5" w:rsidRDefault="00BE5F12" w:rsidP="003562C6">
      <w:pPr>
        <w:rPr>
          <w:rFonts w:asciiTheme="minorHAnsi" w:hAnsiTheme="minorHAnsi"/>
          <w:sz w:val="22"/>
          <w:szCs w:val="22"/>
        </w:rPr>
      </w:pPr>
    </w:p>
    <w:p w14:paraId="4278B1C1" w14:textId="77777777" w:rsidR="00BE5F12" w:rsidRPr="007223D5" w:rsidRDefault="00BE5F12" w:rsidP="00211D64">
      <w:pPr>
        <w:pStyle w:val="Heading1"/>
        <w:spacing w:after="0" w:line="240" w:lineRule="auto"/>
        <w:ind w:left="0"/>
        <w:rPr>
          <w:rFonts w:asciiTheme="minorHAnsi" w:hAnsiTheme="minorHAnsi"/>
          <w:sz w:val="22"/>
        </w:rPr>
      </w:pPr>
      <w:r w:rsidRPr="007223D5">
        <w:rPr>
          <w:rFonts w:asciiTheme="minorHAnsi" w:hAnsiTheme="minorHAnsi"/>
          <w:sz w:val="22"/>
        </w:rPr>
        <w:t>VII.</w:t>
      </w:r>
      <w:r w:rsidRPr="007223D5">
        <w:rPr>
          <w:rFonts w:asciiTheme="minorHAnsi" w:hAnsiTheme="minorHAnsi"/>
          <w:sz w:val="22"/>
        </w:rPr>
        <w:tab/>
        <w:t>Termination/Suspension of I-Share Participation and Breach Provisions</w:t>
      </w:r>
    </w:p>
    <w:p w14:paraId="2B482011" w14:textId="77777777" w:rsidR="00BE5F12" w:rsidRPr="007223D5" w:rsidRDefault="00BE5F12" w:rsidP="003562C6">
      <w:pPr>
        <w:widowControl w:val="0"/>
        <w:numPr>
          <w:ilvl w:val="0"/>
          <w:numId w:val="20"/>
        </w:numPr>
        <w:autoSpaceDE w:val="0"/>
        <w:autoSpaceDN w:val="0"/>
        <w:adjustRightInd w:val="0"/>
        <w:rPr>
          <w:rFonts w:asciiTheme="minorHAnsi" w:hAnsiTheme="minorHAnsi"/>
          <w:sz w:val="22"/>
          <w:szCs w:val="22"/>
        </w:rPr>
      </w:pPr>
      <w:r w:rsidRPr="007223D5">
        <w:rPr>
          <w:rFonts w:asciiTheme="minorHAnsi" w:hAnsiTheme="minorHAnsi"/>
          <w:sz w:val="22"/>
          <w:szCs w:val="22"/>
        </w:rPr>
        <w:t>Participants’ Optional Termination of Agreement.</w:t>
      </w:r>
    </w:p>
    <w:p w14:paraId="0902F5AF" w14:textId="77777777" w:rsidR="00BE5F12" w:rsidRPr="007223D5" w:rsidRDefault="00BE5F12" w:rsidP="003562C6">
      <w:pPr>
        <w:widowControl w:val="0"/>
        <w:autoSpaceDE w:val="0"/>
        <w:autoSpaceDN w:val="0"/>
        <w:adjustRightInd w:val="0"/>
        <w:ind w:left="720"/>
        <w:rPr>
          <w:rFonts w:asciiTheme="minorHAnsi" w:hAnsiTheme="minorHAnsi"/>
          <w:sz w:val="22"/>
          <w:szCs w:val="22"/>
        </w:rPr>
      </w:pPr>
      <w:r w:rsidRPr="007223D5">
        <w:rPr>
          <w:rFonts w:asciiTheme="minorHAnsi" w:hAnsiTheme="minorHAnsi"/>
          <w:sz w:val="22"/>
          <w:szCs w:val="22"/>
        </w:rPr>
        <w:t>Participant will provide one year’s advance notice, in writing, when opting to cease participation in I-Share, and will assume all costs (e.g., software, hardware, CARLI staff or other vendor staff time) of removing their data from I-Share as well as of ending their participation in the I-Share program.</w:t>
      </w:r>
    </w:p>
    <w:p w14:paraId="5197F551" w14:textId="77777777" w:rsidR="00BE5F12" w:rsidRPr="007223D5" w:rsidRDefault="00BE5F12" w:rsidP="003562C6">
      <w:pPr>
        <w:widowControl w:val="0"/>
        <w:numPr>
          <w:ilvl w:val="0"/>
          <w:numId w:val="20"/>
        </w:numPr>
        <w:autoSpaceDE w:val="0"/>
        <w:autoSpaceDN w:val="0"/>
        <w:adjustRightInd w:val="0"/>
        <w:rPr>
          <w:rFonts w:asciiTheme="minorHAnsi" w:hAnsiTheme="minorHAnsi"/>
          <w:sz w:val="22"/>
          <w:szCs w:val="22"/>
        </w:rPr>
      </w:pPr>
      <w:r w:rsidRPr="007223D5">
        <w:rPr>
          <w:rFonts w:asciiTheme="minorHAnsi" w:hAnsiTheme="minorHAnsi"/>
          <w:sz w:val="22"/>
          <w:szCs w:val="22"/>
        </w:rPr>
        <w:t>Sanctions for Participant’s Material Breach of the Provisions of this Agreement.</w:t>
      </w:r>
    </w:p>
    <w:p w14:paraId="4DAB0DD9" w14:textId="77777777" w:rsidR="00BE5F12" w:rsidRPr="007223D5" w:rsidRDefault="00BE5F12" w:rsidP="003562C6">
      <w:pPr>
        <w:widowControl w:val="0"/>
        <w:numPr>
          <w:ilvl w:val="1"/>
          <w:numId w:val="20"/>
        </w:numPr>
        <w:autoSpaceDE w:val="0"/>
        <w:autoSpaceDN w:val="0"/>
        <w:adjustRightInd w:val="0"/>
        <w:rPr>
          <w:rFonts w:asciiTheme="minorHAnsi" w:hAnsiTheme="minorHAnsi"/>
          <w:sz w:val="22"/>
          <w:szCs w:val="22"/>
        </w:rPr>
      </w:pPr>
      <w:r w:rsidRPr="007223D5">
        <w:rPr>
          <w:rFonts w:asciiTheme="minorHAnsi" w:hAnsiTheme="minorHAnsi"/>
          <w:sz w:val="22"/>
          <w:szCs w:val="22"/>
        </w:rPr>
        <w:t>If, in the CARLI Board’s opinion, Participant has engaged in conduct that fails to comply with the terms, conditions, standards and responsibilities established by this Agreement or any other document or set of standards incorporated herein by reference, CARLI will provide notice to Participant of this failure. Participant will be provided with thirty (30) days to cure the failure (“Cure Period”).</w:t>
      </w:r>
    </w:p>
    <w:p w14:paraId="363F2D7A" w14:textId="77777777" w:rsidR="00BE5F12" w:rsidRPr="007223D5" w:rsidRDefault="00BE5F12" w:rsidP="003562C6">
      <w:pPr>
        <w:widowControl w:val="0"/>
        <w:numPr>
          <w:ilvl w:val="1"/>
          <w:numId w:val="20"/>
        </w:numPr>
        <w:autoSpaceDE w:val="0"/>
        <w:autoSpaceDN w:val="0"/>
        <w:adjustRightInd w:val="0"/>
        <w:rPr>
          <w:rFonts w:asciiTheme="minorHAnsi" w:hAnsiTheme="minorHAnsi"/>
          <w:sz w:val="22"/>
          <w:szCs w:val="22"/>
        </w:rPr>
      </w:pPr>
      <w:r w:rsidRPr="007223D5">
        <w:rPr>
          <w:rFonts w:asciiTheme="minorHAnsi" w:hAnsiTheme="minorHAnsi"/>
          <w:sz w:val="22"/>
          <w:szCs w:val="22"/>
        </w:rPr>
        <w:t xml:space="preserve">If Participant cures the failure to CARLI’s satisfaction by the end of the Cure Period, no adverse action will be taken. </w:t>
      </w:r>
    </w:p>
    <w:p w14:paraId="30C06D86" w14:textId="77777777" w:rsidR="00BE5F12" w:rsidRPr="007223D5" w:rsidRDefault="00BE5F12" w:rsidP="003562C6">
      <w:pPr>
        <w:widowControl w:val="0"/>
        <w:numPr>
          <w:ilvl w:val="1"/>
          <w:numId w:val="20"/>
        </w:numPr>
        <w:autoSpaceDE w:val="0"/>
        <w:autoSpaceDN w:val="0"/>
        <w:adjustRightInd w:val="0"/>
        <w:rPr>
          <w:rFonts w:asciiTheme="minorHAnsi" w:hAnsiTheme="minorHAnsi"/>
          <w:sz w:val="22"/>
          <w:szCs w:val="22"/>
        </w:rPr>
      </w:pPr>
      <w:r w:rsidRPr="007223D5">
        <w:rPr>
          <w:rFonts w:asciiTheme="minorHAnsi" w:hAnsiTheme="minorHAnsi"/>
          <w:sz w:val="22"/>
          <w:szCs w:val="22"/>
        </w:rPr>
        <w:t xml:space="preserve">If the Participant does not cure the failure to CARLI’s satisfaction, the CARLI Board will determine the appropriate sanctions to take against Participant, which may include, but are not limited to: </w:t>
      </w:r>
    </w:p>
    <w:p w14:paraId="61367D1A" w14:textId="77777777" w:rsidR="00BE5F12" w:rsidRPr="007223D5" w:rsidRDefault="00BE5F12" w:rsidP="003562C6">
      <w:pPr>
        <w:widowControl w:val="0"/>
        <w:numPr>
          <w:ilvl w:val="2"/>
          <w:numId w:val="19"/>
        </w:numPr>
        <w:autoSpaceDE w:val="0"/>
        <w:autoSpaceDN w:val="0"/>
        <w:adjustRightInd w:val="0"/>
        <w:rPr>
          <w:rFonts w:asciiTheme="minorHAnsi" w:hAnsiTheme="minorHAnsi"/>
          <w:sz w:val="22"/>
          <w:szCs w:val="22"/>
        </w:rPr>
      </w:pPr>
      <w:r w:rsidRPr="007223D5">
        <w:rPr>
          <w:rFonts w:asciiTheme="minorHAnsi" w:hAnsiTheme="minorHAnsi"/>
          <w:sz w:val="22"/>
          <w:szCs w:val="22"/>
        </w:rPr>
        <w:t>Letter(s) of warning to Participant;</w:t>
      </w:r>
    </w:p>
    <w:p w14:paraId="026A3CF8" w14:textId="77777777" w:rsidR="00BE5F12" w:rsidRPr="007223D5" w:rsidRDefault="00BE5F12" w:rsidP="003562C6">
      <w:pPr>
        <w:widowControl w:val="0"/>
        <w:numPr>
          <w:ilvl w:val="2"/>
          <w:numId w:val="19"/>
        </w:numPr>
        <w:autoSpaceDE w:val="0"/>
        <w:autoSpaceDN w:val="0"/>
        <w:adjustRightInd w:val="0"/>
        <w:rPr>
          <w:rFonts w:asciiTheme="minorHAnsi" w:hAnsiTheme="minorHAnsi"/>
          <w:sz w:val="22"/>
          <w:szCs w:val="22"/>
        </w:rPr>
      </w:pPr>
      <w:r w:rsidRPr="007223D5">
        <w:rPr>
          <w:rFonts w:asciiTheme="minorHAnsi" w:hAnsiTheme="minorHAnsi"/>
          <w:sz w:val="22"/>
          <w:szCs w:val="22"/>
        </w:rPr>
        <w:t>Imposition of additional fees against Participant;</w:t>
      </w:r>
    </w:p>
    <w:p w14:paraId="40B1A67F" w14:textId="77777777" w:rsidR="00BE5F12" w:rsidRPr="007223D5" w:rsidRDefault="00BE5F12" w:rsidP="003562C6">
      <w:pPr>
        <w:widowControl w:val="0"/>
        <w:numPr>
          <w:ilvl w:val="2"/>
          <w:numId w:val="19"/>
        </w:numPr>
        <w:autoSpaceDE w:val="0"/>
        <w:autoSpaceDN w:val="0"/>
        <w:adjustRightInd w:val="0"/>
        <w:rPr>
          <w:rFonts w:asciiTheme="minorHAnsi" w:hAnsiTheme="minorHAnsi"/>
          <w:sz w:val="22"/>
          <w:szCs w:val="22"/>
        </w:rPr>
      </w:pPr>
      <w:r w:rsidRPr="007223D5">
        <w:rPr>
          <w:rFonts w:asciiTheme="minorHAnsi" w:hAnsiTheme="minorHAnsi"/>
          <w:sz w:val="22"/>
          <w:szCs w:val="22"/>
        </w:rPr>
        <w:t>Suspension of Participant’s access to I-Share resource sharing services;</w:t>
      </w:r>
    </w:p>
    <w:p w14:paraId="7A4D3D03" w14:textId="77777777" w:rsidR="00BE5F12" w:rsidRPr="007223D5" w:rsidRDefault="00BE5F12" w:rsidP="003562C6">
      <w:pPr>
        <w:widowControl w:val="0"/>
        <w:numPr>
          <w:ilvl w:val="2"/>
          <w:numId w:val="19"/>
        </w:numPr>
        <w:autoSpaceDE w:val="0"/>
        <w:autoSpaceDN w:val="0"/>
        <w:adjustRightInd w:val="0"/>
        <w:rPr>
          <w:rFonts w:asciiTheme="minorHAnsi" w:hAnsiTheme="minorHAnsi"/>
          <w:sz w:val="22"/>
          <w:szCs w:val="22"/>
        </w:rPr>
      </w:pPr>
      <w:r w:rsidRPr="007223D5">
        <w:rPr>
          <w:rFonts w:asciiTheme="minorHAnsi" w:hAnsiTheme="minorHAnsi"/>
          <w:sz w:val="22"/>
          <w:szCs w:val="22"/>
        </w:rPr>
        <w:t>Reduction or elimination of Participant’s CARLI cost subsidy for I-Share;</w:t>
      </w:r>
    </w:p>
    <w:p w14:paraId="002A9BFF" w14:textId="77777777" w:rsidR="00BE5F12" w:rsidRPr="007223D5" w:rsidRDefault="00BE5F12" w:rsidP="003562C6">
      <w:pPr>
        <w:widowControl w:val="0"/>
        <w:numPr>
          <w:ilvl w:val="2"/>
          <w:numId w:val="19"/>
        </w:numPr>
        <w:autoSpaceDE w:val="0"/>
        <w:autoSpaceDN w:val="0"/>
        <w:adjustRightInd w:val="0"/>
        <w:rPr>
          <w:rFonts w:asciiTheme="minorHAnsi" w:hAnsiTheme="minorHAnsi"/>
          <w:sz w:val="22"/>
          <w:szCs w:val="22"/>
        </w:rPr>
      </w:pPr>
      <w:r w:rsidRPr="007223D5">
        <w:rPr>
          <w:rFonts w:asciiTheme="minorHAnsi" w:hAnsiTheme="minorHAnsi"/>
          <w:sz w:val="22"/>
          <w:szCs w:val="22"/>
        </w:rPr>
        <w:t xml:space="preserve">Suspension or termination of all local and </w:t>
      </w:r>
      <w:proofErr w:type="spellStart"/>
      <w:r w:rsidRPr="007223D5">
        <w:rPr>
          <w:rFonts w:asciiTheme="minorHAnsi" w:hAnsiTheme="minorHAnsi"/>
          <w:sz w:val="22"/>
          <w:szCs w:val="22"/>
        </w:rPr>
        <w:t>consortial</w:t>
      </w:r>
      <w:proofErr w:type="spellEnd"/>
      <w:r w:rsidRPr="007223D5">
        <w:rPr>
          <w:rFonts w:asciiTheme="minorHAnsi" w:hAnsiTheme="minorHAnsi"/>
          <w:sz w:val="22"/>
          <w:szCs w:val="22"/>
        </w:rPr>
        <w:t xml:space="preserve"> I-Share services and Participant’s participation in this Agreement.</w:t>
      </w:r>
    </w:p>
    <w:p w14:paraId="7DAF3B82" w14:textId="77777777" w:rsidR="00BE5F12" w:rsidRPr="007223D5" w:rsidRDefault="00BE5F12" w:rsidP="003562C6">
      <w:pPr>
        <w:widowControl w:val="0"/>
        <w:numPr>
          <w:ilvl w:val="1"/>
          <w:numId w:val="20"/>
        </w:numPr>
        <w:autoSpaceDE w:val="0"/>
        <w:autoSpaceDN w:val="0"/>
        <w:adjustRightInd w:val="0"/>
        <w:rPr>
          <w:rFonts w:asciiTheme="minorHAnsi" w:hAnsiTheme="minorHAnsi"/>
          <w:sz w:val="22"/>
          <w:szCs w:val="22"/>
        </w:rPr>
      </w:pPr>
      <w:r w:rsidRPr="007223D5">
        <w:rPr>
          <w:rFonts w:asciiTheme="minorHAnsi" w:hAnsiTheme="minorHAnsi"/>
          <w:sz w:val="22"/>
          <w:szCs w:val="22"/>
        </w:rPr>
        <w:t>If, in the CARLI Board’s opinion, Participant’s failure to comply with the terms, conditions, standards and responsibilities establish by this Agreement places the I-Share program at risk of being permanently harmed, it may temporarily suspend Participant’s access to and participation in I-Share during the Cure Period.</w:t>
      </w:r>
    </w:p>
    <w:p w14:paraId="468ADB12" w14:textId="77777777" w:rsidR="00BE5F12" w:rsidRPr="007223D5" w:rsidRDefault="00BE5F12" w:rsidP="003562C6">
      <w:pPr>
        <w:widowControl w:val="0"/>
        <w:numPr>
          <w:ilvl w:val="1"/>
          <w:numId w:val="20"/>
        </w:numPr>
        <w:autoSpaceDE w:val="0"/>
        <w:autoSpaceDN w:val="0"/>
        <w:adjustRightInd w:val="0"/>
        <w:rPr>
          <w:rFonts w:asciiTheme="minorHAnsi" w:hAnsiTheme="minorHAnsi"/>
          <w:sz w:val="22"/>
          <w:szCs w:val="22"/>
        </w:rPr>
      </w:pPr>
      <w:r w:rsidRPr="007223D5">
        <w:rPr>
          <w:rFonts w:asciiTheme="minorHAnsi" w:hAnsiTheme="minorHAnsi"/>
          <w:sz w:val="22"/>
          <w:szCs w:val="22"/>
        </w:rPr>
        <w:t xml:space="preserve">Participant will be responsible for any costs or fees incurred CARLI when pursuing action to ensure Participant’s compliance with all relevant terms, conditions, standards and responsibilities as well as when imposing appropriate sanctions or fees, including, but not limited to, legal actions or fees CARLI may incur when imposing or ensuring Participant’s adherence to the sanctions. </w:t>
      </w:r>
    </w:p>
    <w:p w14:paraId="58031888" w14:textId="77777777" w:rsidR="00BE5F12" w:rsidRPr="007223D5" w:rsidRDefault="00BE5F12" w:rsidP="003562C6">
      <w:pPr>
        <w:widowControl w:val="0"/>
        <w:numPr>
          <w:ilvl w:val="1"/>
          <w:numId w:val="20"/>
        </w:numPr>
        <w:autoSpaceDE w:val="0"/>
        <w:autoSpaceDN w:val="0"/>
        <w:adjustRightInd w:val="0"/>
        <w:rPr>
          <w:rFonts w:asciiTheme="minorHAnsi" w:hAnsiTheme="minorHAnsi"/>
          <w:sz w:val="22"/>
          <w:szCs w:val="22"/>
        </w:rPr>
      </w:pPr>
      <w:r w:rsidRPr="007223D5">
        <w:rPr>
          <w:rFonts w:asciiTheme="minorHAnsi" w:hAnsiTheme="minorHAnsi"/>
          <w:sz w:val="22"/>
          <w:szCs w:val="22"/>
        </w:rPr>
        <w:t xml:space="preserve">If Participant’s participation in I-Share is terminated pursuant to this section prior to the end of CARLI’s current fiscal year, Participant will be responsible for </w:t>
      </w:r>
      <w:r w:rsidRPr="007223D5">
        <w:rPr>
          <w:rFonts w:asciiTheme="minorHAnsi" w:hAnsiTheme="minorHAnsi"/>
          <w:sz w:val="22"/>
          <w:szCs w:val="22"/>
        </w:rPr>
        <w:lastRenderedPageBreak/>
        <w:t>paying all dues, fees and other amounts that it would have been responsible for through the end of the fiscal year in which the Participant’s participation in the Agreement is ended.</w:t>
      </w:r>
    </w:p>
    <w:p w14:paraId="09D0EED4" w14:textId="77777777" w:rsidR="00BE5F12" w:rsidRPr="007223D5" w:rsidRDefault="00BE5F12" w:rsidP="003562C6">
      <w:pPr>
        <w:widowControl w:val="0"/>
        <w:numPr>
          <w:ilvl w:val="0"/>
          <w:numId w:val="20"/>
        </w:numPr>
        <w:autoSpaceDE w:val="0"/>
        <w:autoSpaceDN w:val="0"/>
        <w:adjustRightInd w:val="0"/>
        <w:rPr>
          <w:rFonts w:asciiTheme="minorHAnsi" w:hAnsiTheme="minorHAnsi"/>
          <w:sz w:val="22"/>
          <w:szCs w:val="22"/>
        </w:rPr>
      </w:pPr>
      <w:r w:rsidRPr="007223D5">
        <w:rPr>
          <w:rFonts w:asciiTheme="minorHAnsi" w:hAnsiTheme="minorHAnsi"/>
          <w:sz w:val="22"/>
          <w:szCs w:val="22"/>
        </w:rPr>
        <w:t>Failure of Legislature to Appropriately Fund I-Share or Participant’s Budget to the point that it can no longer participate in I-Share.</w:t>
      </w:r>
    </w:p>
    <w:p w14:paraId="2F66F131" w14:textId="77777777" w:rsidR="00BE5F12" w:rsidRPr="007223D5" w:rsidRDefault="00BE5F12" w:rsidP="003562C6">
      <w:pPr>
        <w:widowControl w:val="0"/>
        <w:numPr>
          <w:ilvl w:val="1"/>
          <w:numId w:val="20"/>
        </w:numPr>
        <w:autoSpaceDE w:val="0"/>
        <w:autoSpaceDN w:val="0"/>
        <w:adjustRightInd w:val="0"/>
        <w:rPr>
          <w:rFonts w:asciiTheme="minorHAnsi" w:hAnsiTheme="minorHAnsi"/>
          <w:sz w:val="22"/>
          <w:szCs w:val="22"/>
        </w:rPr>
      </w:pPr>
      <w:r w:rsidRPr="007223D5">
        <w:rPr>
          <w:rFonts w:asciiTheme="minorHAnsi" w:hAnsiTheme="minorHAnsi"/>
          <w:sz w:val="22"/>
          <w:szCs w:val="22"/>
        </w:rPr>
        <w:t xml:space="preserve">Each party acknowledges that continuation of I-Share is based, in part, on state funding. </w:t>
      </w:r>
    </w:p>
    <w:p w14:paraId="1B3FA4CB" w14:textId="77777777" w:rsidR="00BE5F12" w:rsidRPr="007223D5" w:rsidRDefault="00BE5F12" w:rsidP="003562C6">
      <w:pPr>
        <w:widowControl w:val="0"/>
        <w:numPr>
          <w:ilvl w:val="1"/>
          <w:numId w:val="20"/>
        </w:numPr>
        <w:autoSpaceDE w:val="0"/>
        <w:autoSpaceDN w:val="0"/>
        <w:adjustRightInd w:val="0"/>
        <w:rPr>
          <w:rFonts w:asciiTheme="minorHAnsi" w:hAnsiTheme="minorHAnsi"/>
          <w:sz w:val="22"/>
          <w:szCs w:val="22"/>
        </w:rPr>
      </w:pPr>
      <w:r w:rsidRPr="007223D5">
        <w:rPr>
          <w:rFonts w:asciiTheme="minorHAnsi" w:hAnsiTheme="minorHAnsi"/>
          <w:sz w:val="22"/>
          <w:szCs w:val="22"/>
        </w:rPr>
        <w:t>If, in its sole discretion, the CARLI Board determines that sufficient funds to continue I-Share operations have not been allocated to CARLI or its participating libraries, the CARLI Board may either suspend I-Share operations until adequate funding has been achieved or discontinue I-Share operations if it is determined that obtaining adequate funding to continue I-Share is, in the CARLI Board’s sole discretion, unlikely. CARLI will give as much advance notice regarding such decisions as possible. Suspension or Termination of I-Share operations under this section will not be deemed a breach or failure to comply with any of the terms, conditions, standards and responsibilities established by this Agreement.</w:t>
      </w:r>
    </w:p>
    <w:p w14:paraId="73A1B7DD" w14:textId="77777777" w:rsidR="00BE5F12" w:rsidRPr="007223D5" w:rsidRDefault="00BE5F12" w:rsidP="003562C6">
      <w:pPr>
        <w:widowControl w:val="0"/>
        <w:numPr>
          <w:ilvl w:val="1"/>
          <w:numId w:val="20"/>
        </w:numPr>
        <w:autoSpaceDE w:val="0"/>
        <w:autoSpaceDN w:val="0"/>
        <w:adjustRightInd w:val="0"/>
        <w:rPr>
          <w:rFonts w:asciiTheme="minorHAnsi" w:hAnsiTheme="minorHAnsi"/>
          <w:sz w:val="22"/>
          <w:szCs w:val="22"/>
        </w:rPr>
      </w:pPr>
      <w:r w:rsidRPr="007223D5">
        <w:rPr>
          <w:rFonts w:asciiTheme="minorHAnsi" w:hAnsiTheme="minorHAnsi"/>
          <w:sz w:val="22"/>
          <w:szCs w:val="22"/>
        </w:rPr>
        <w:t xml:space="preserve">If Participant does not receive sufficient funds from the legislature to continue its participation in I-Share, it may end its participation by providing as much advance notice of its inability to continue its participation as possible. Participant’s termination of their involvement in I-Share under this section will not be deemed a breach or failure to comply with any of the terms, conditions, standards and responsibilities established by this Agreement. </w:t>
      </w:r>
    </w:p>
    <w:p w14:paraId="1E179B5D" w14:textId="77777777" w:rsidR="00BE5F12" w:rsidRPr="007223D5" w:rsidRDefault="00BE5F12" w:rsidP="003562C6">
      <w:pPr>
        <w:widowControl w:val="0"/>
        <w:numPr>
          <w:ilvl w:val="0"/>
          <w:numId w:val="20"/>
        </w:numPr>
        <w:autoSpaceDE w:val="0"/>
        <w:autoSpaceDN w:val="0"/>
        <w:adjustRightInd w:val="0"/>
        <w:rPr>
          <w:rFonts w:asciiTheme="minorHAnsi" w:hAnsiTheme="minorHAnsi"/>
          <w:sz w:val="22"/>
          <w:szCs w:val="22"/>
        </w:rPr>
      </w:pPr>
      <w:r w:rsidRPr="007223D5">
        <w:rPr>
          <w:rFonts w:asciiTheme="minorHAnsi" w:hAnsiTheme="minorHAnsi"/>
          <w:sz w:val="22"/>
          <w:szCs w:val="22"/>
        </w:rPr>
        <w:t>Temporary Suspension of I-Share Participation (Excluding Allegations of Breach Described in Section 2 immediately above)</w:t>
      </w:r>
    </w:p>
    <w:p w14:paraId="0AAFFEDA" w14:textId="77777777" w:rsidR="00BE5F12" w:rsidRPr="007223D5" w:rsidRDefault="00BE5F12" w:rsidP="003562C6">
      <w:pPr>
        <w:widowControl w:val="0"/>
        <w:numPr>
          <w:ilvl w:val="1"/>
          <w:numId w:val="20"/>
        </w:numPr>
        <w:autoSpaceDE w:val="0"/>
        <w:autoSpaceDN w:val="0"/>
        <w:adjustRightInd w:val="0"/>
        <w:rPr>
          <w:rFonts w:asciiTheme="minorHAnsi" w:hAnsiTheme="minorHAnsi"/>
          <w:sz w:val="22"/>
          <w:szCs w:val="22"/>
        </w:rPr>
      </w:pPr>
      <w:r w:rsidRPr="007223D5">
        <w:rPr>
          <w:rFonts w:asciiTheme="minorHAnsi" w:hAnsiTheme="minorHAnsi"/>
          <w:sz w:val="22"/>
          <w:szCs w:val="22"/>
        </w:rPr>
        <w:t>If CARLI determines that Participant’s computer system is somehow negatively impacting or affecting the security, privacy or stability of the I-Share system, Participant’s access to and participation in I-Share may be temporarily suspended until Participant can identify and fix the issue.</w:t>
      </w:r>
    </w:p>
    <w:p w14:paraId="1CD0B04A" w14:textId="77777777" w:rsidR="00BE5F12" w:rsidRDefault="00BE5F12" w:rsidP="003562C6">
      <w:pPr>
        <w:widowControl w:val="0"/>
        <w:numPr>
          <w:ilvl w:val="1"/>
          <w:numId w:val="20"/>
        </w:numPr>
        <w:autoSpaceDE w:val="0"/>
        <w:autoSpaceDN w:val="0"/>
        <w:adjustRightInd w:val="0"/>
        <w:rPr>
          <w:rFonts w:asciiTheme="minorHAnsi" w:hAnsiTheme="minorHAnsi"/>
          <w:sz w:val="22"/>
          <w:szCs w:val="22"/>
        </w:rPr>
      </w:pPr>
      <w:r w:rsidRPr="007223D5">
        <w:rPr>
          <w:rFonts w:asciiTheme="minorHAnsi" w:hAnsiTheme="minorHAnsi"/>
          <w:sz w:val="22"/>
          <w:szCs w:val="22"/>
        </w:rPr>
        <w:t>In cases where Participant’s access to and participation in I-Share has been temporarily suspended based on reasons other than Participant’s alleged breach of this Agreement, Participant’s access to and participation in I-Share will be returned once the issue leading to Participant’s temporary suspension has been resolved to CARLI’s satisfaction.</w:t>
      </w:r>
    </w:p>
    <w:p w14:paraId="0D07B81D" w14:textId="77777777" w:rsidR="00211D64" w:rsidRPr="007223D5" w:rsidRDefault="00211D64" w:rsidP="00211D64">
      <w:pPr>
        <w:widowControl w:val="0"/>
        <w:autoSpaceDE w:val="0"/>
        <w:autoSpaceDN w:val="0"/>
        <w:adjustRightInd w:val="0"/>
        <w:ind w:left="1080"/>
        <w:rPr>
          <w:rFonts w:asciiTheme="minorHAnsi" w:hAnsiTheme="minorHAnsi"/>
          <w:sz w:val="22"/>
          <w:szCs w:val="22"/>
        </w:rPr>
      </w:pPr>
    </w:p>
    <w:p w14:paraId="7C2EF0F8" w14:textId="77777777" w:rsidR="00BE5F12" w:rsidRPr="007223D5" w:rsidRDefault="00BE5F12" w:rsidP="00211D64">
      <w:pPr>
        <w:pStyle w:val="Heading1"/>
        <w:spacing w:after="0" w:line="240" w:lineRule="auto"/>
        <w:ind w:left="0"/>
        <w:rPr>
          <w:rFonts w:asciiTheme="minorHAnsi" w:hAnsiTheme="minorHAnsi"/>
          <w:sz w:val="22"/>
        </w:rPr>
      </w:pPr>
      <w:r w:rsidRPr="007223D5">
        <w:rPr>
          <w:rFonts w:asciiTheme="minorHAnsi" w:hAnsiTheme="minorHAnsi"/>
          <w:sz w:val="22"/>
        </w:rPr>
        <w:t>VIII.</w:t>
      </w:r>
      <w:r w:rsidRPr="007223D5">
        <w:rPr>
          <w:rFonts w:asciiTheme="minorHAnsi" w:hAnsiTheme="minorHAnsi"/>
          <w:sz w:val="22"/>
        </w:rPr>
        <w:tab/>
        <w:t>Liability</w:t>
      </w:r>
    </w:p>
    <w:p w14:paraId="2FDF6264" w14:textId="77777777" w:rsidR="00BE5F12" w:rsidRPr="007223D5" w:rsidRDefault="00BE5F12" w:rsidP="003562C6">
      <w:pPr>
        <w:rPr>
          <w:rFonts w:asciiTheme="minorHAnsi" w:hAnsiTheme="minorHAnsi"/>
          <w:sz w:val="22"/>
          <w:szCs w:val="22"/>
        </w:rPr>
      </w:pPr>
      <w:r w:rsidRPr="007223D5">
        <w:rPr>
          <w:rFonts w:asciiTheme="minorHAnsi" w:hAnsiTheme="minorHAnsi"/>
          <w:sz w:val="22"/>
          <w:szCs w:val="22"/>
        </w:rPr>
        <w:t xml:space="preserve">In addition to any liability provisions already discussed herein, Participant’s and CARLI’s liability under the I-Share system shall be determined as follows: </w:t>
      </w:r>
    </w:p>
    <w:p w14:paraId="27CE5964" w14:textId="77777777" w:rsidR="00BE5F12" w:rsidRPr="007223D5" w:rsidRDefault="00BE5F12" w:rsidP="003562C6">
      <w:pPr>
        <w:widowControl w:val="0"/>
        <w:numPr>
          <w:ilvl w:val="0"/>
          <w:numId w:val="22"/>
        </w:numPr>
        <w:autoSpaceDE w:val="0"/>
        <w:autoSpaceDN w:val="0"/>
        <w:adjustRightInd w:val="0"/>
        <w:rPr>
          <w:rFonts w:asciiTheme="minorHAnsi" w:hAnsiTheme="minorHAnsi"/>
          <w:sz w:val="22"/>
          <w:szCs w:val="22"/>
        </w:rPr>
      </w:pPr>
      <w:r w:rsidRPr="007223D5">
        <w:rPr>
          <w:rFonts w:asciiTheme="minorHAnsi" w:hAnsiTheme="minorHAnsi"/>
          <w:sz w:val="22"/>
          <w:szCs w:val="22"/>
        </w:rPr>
        <w:t>Neither party to this agreement shall be liable for any negligent or intentional acts or omissions chargeable to the other (or the other’s employees or agents), unless such liability is imposed by law.</w:t>
      </w:r>
      <w:r w:rsidRPr="007223D5">
        <w:rPr>
          <w:rFonts w:asciiTheme="minorHAnsi" w:hAnsiTheme="minorHAnsi"/>
          <w:color w:val="000000"/>
          <w:sz w:val="22"/>
          <w:szCs w:val="22"/>
        </w:rPr>
        <w:t xml:space="preserve"> </w:t>
      </w:r>
    </w:p>
    <w:p w14:paraId="32481A9C" w14:textId="77777777" w:rsidR="00BE5F12" w:rsidRPr="007223D5" w:rsidRDefault="00BE5F12" w:rsidP="003562C6">
      <w:pPr>
        <w:widowControl w:val="0"/>
        <w:numPr>
          <w:ilvl w:val="0"/>
          <w:numId w:val="22"/>
        </w:numPr>
        <w:autoSpaceDE w:val="0"/>
        <w:autoSpaceDN w:val="0"/>
        <w:adjustRightInd w:val="0"/>
        <w:rPr>
          <w:rFonts w:asciiTheme="minorHAnsi" w:hAnsiTheme="minorHAnsi"/>
          <w:sz w:val="22"/>
          <w:szCs w:val="22"/>
        </w:rPr>
      </w:pPr>
      <w:r w:rsidRPr="007223D5">
        <w:rPr>
          <w:rFonts w:asciiTheme="minorHAnsi" w:hAnsiTheme="minorHAnsi"/>
          <w:color w:val="000000"/>
          <w:sz w:val="22"/>
          <w:szCs w:val="22"/>
        </w:rPr>
        <w:t>CARLI will not be liable for any inappropriate use of any I-Share patron data retained by Participant on its own networks.</w:t>
      </w:r>
    </w:p>
    <w:p w14:paraId="13319EE1" w14:textId="77777777" w:rsidR="00BE5F12" w:rsidRPr="007223D5" w:rsidRDefault="00BE5F12" w:rsidP="003562C6">
      <w:pPr>
        <w:widowControl w:val="0"/>
        <w:numPr>
          <w:ilvl w:val="0"/>
          <w:numId w:val="22"/>
        </w:numPr>
        <w:autoSpaceDE w:val="0"/>
        <w:autoSpaceDN w:val="0"/>
        <w:adjustRightInd w:val="0"/>
        <w:rPr>
          <w:rFonts w:asciiTheme="minorHAnsi" w:hAnsiTheme="minorHAnsi"/>
          <w:sz w:val="22"/>
          <w:szCs w:val="22"/>
        </w:rPr>
      </w:pPr>
      <w:r w:rsidRPr="007223D5">
        <w:rPr>
          <w:rFonts w:asciiTheme="minorHAnsi" w:hAnsiTheme="minorHAnsi"/>
          <w:sz w:val="22"/>
          <w:szCs w:val="22"/>
        </w:rPr>
        <w:t>Participant will not be held responsible for paying any charges or fees to other I-Share libraries for damage or losses caused by Participant’s patrons.</w:t>
      </w:r>
    </w:p>
    <w:p w14:paraId="71A8C6CC" w14:textId="77777777" w:rsidR="00BE5F12" w:rsidRPr="007223D5" w:rsidRDefault="00BE5F12" w:rsidP="003562C6">
      <w:pPr>
        <w:widowControl w:val="0"/>
        <w:numPr>
          <w:ilvl w:val="0"/>
          <w:numId w:val="22"/>
        </w:numPr>
        <w:autoSpaceDE w:val="0"/>
        <w:autoSpaceDN w:val="0"/>
        <w:adjustRightInd w:val="0"/>
        <w:rPr>
          <w:rFonts w:asciiTheme="minorHAnsi" w:hAnsiTheme="minorHAnsi"/>
          <w:sz w:val="22"/>
          <w:szCs w:val="22"/>
        </w:rPr>
      </w:pPr>
      <w:r w:rsidRPr="007223D5">
        <w:rPr>
          <w:rFonts w:asciiTheme="minorHAnsi" w:hAnsiTheme="minorHAnsi"/>
          <w:sz w:val="22"/>
          <w:szCs w:val="22"/>
        </w:rPr>
        <w:t>Participant will assume all responsibility for any and all claims and liabilities arising out of: (</w:t>
      </w:r>
      <w:proofErr w:type="spellStart"/>
      <w:r w:rsidRPr="007223D5">
        <w:rPr>
          <w:rFonts w:asciiTheme="minorHAnsi" w:hAnsiTheme="minorHAnsi"/>
          <w:sz w:val="22"/>
          <w:szCs w:val="22"/>
        </w:rPr>
        <w:t>a</w:t>
      </w:r>
      <w:proofErr w:type="spellEnd"/>
      <w:r w:rsidRPr="007223D5">
        <w:rPr>
          <w:rFonts w:asciiTheme="minorHAnsi" w:hAnsiTheme="minorHAnsi"/>
          <w:sz w:val="22"/>
          <w:szCs w:val="22"/>
        </w:rPr>
        <w:t>) any libelous or other unlawful matter provided for distribution through the I-Share system as well as (</w:t>
      </w:r>
      <w:proofErr w:type="spellStart"/>
      <w:r w:rsidRPr="007223D5">
        <w:rPr>
          <w:rFonts w:asciiTheme="minorHAnsi" w:hAnsiTheme="minorHAnsi"/>
          <w:sz w:val="22"/>
          <w:szCs w:val="22"/>
        </w:rPr>
        <w:t>b</w:t>
      </w:r>
      <w:proofErr w:type="spellEnd"/>
      <w:r w:rsidRPr="007223D5">
        <w:rPr>
          <w:rFonts w:asciiTheme="minorHAnsi" w:hAnsiTheme="minorHAnsi"/>
          <w:sz w:val="22"/>
          <w:szCs w:val="22"/>
        </w:rPr>
        <w:t>) the distribution through I-Share of any intellectual property Participant was not fully authorized to distribute.</w:t>
      </w:r>
    </w:p>
    <w:p w14:paraId="72DF6EA0" w14:textId="77777777" w:rsidR="00BE5F12" w:rsidRPr="007223D5" w:rsidRDefault="00BE5F12" w:rsidP="003562C6">
      <w:pPr>
        <w:rPr>
          <w:rFonts w:asciiTheme="minorHAnsi" w:hAnsiTheme="minorHAnsi"/>
          <w:b/>
          <w:sz w:val="22"/>
          <w:szCs w:val="22"/>
        </w:rPr>
      </w:pPr>
      <w:r w:rsidRPr="007223D5">
        <w:rPr>
          <w:rFonts w:asciiTheme="minorHAnsi" w:hAnsiTheme="minorHAnsi"/>
          <w:b/>
          <w:sz w:val="22"/>
          <w:szCs w:val="22"/>
        </w:rPr>
        <w:lastRenderedPageBreak/>
        <w:t>I</w:t>
      </w:r>
      <w:r w:rsidR="007223D5">
        <w:rPr>
          <w:rFonts w:asciiTheme="minorHAnsi" w:hAnsiTheme="minorHAnsi"/>
          <w:b/>
          <w:sz w:val="22"/>
          <w:szCs w:val="22"/>
        </w:rPr>
        <w:t>X.</w:t>
      </w:r>
      <w:r w:rsidRPr="007223D5">
        <w:rPr>
          <w:rFonts w:asciiTheme="minorHAnsi" w:hAnsiTheme="minorHAnsi"/>
          <w:b/>
          <w:sz w:val="22"/>
          <w:szCs w:val="22"/>
        </w:rPr>
        <w:tab/>
        <w:t>General Provisions</w:t>
      </w:r>
    </w:p>
    <w:p w14:paraId="00A3ED56" w14:textId="77777777" w:rsidR="00BE5F12" w:rsidRPr="007223D5" w:rsidRDefault="00BE5F12" w:rsidP="003562C6">
      <w:pPr>
        <w:pStyle w:val="Heading1"/>
        <w:keepNext w:val="0"/>
        <w:keepLines w:val="0"/>
        <w:widowControl w:val="0"/>
        <w:numPr>
          <w:ilvl w:val="0"/>
          <w:numId w:val="21"/>
        </w:numPr>
        <w:autoSpaceDE w:val="0"/>
        <w:autoSpaceDN w:val="0"/>
        <w:adjustRightInd w:val="0"/>
        <w:spacing w:after="0" w:line="240" w:lineRule="auto"/>
        <w:rPr>
          <w:rFonts w:asciiTheme="minorHAnsi" w:hAnsiTheme="minorHAnsi"/>
          <w:b w:val="0"/>
          <w:sz w:val="22"/>
        </w:rPr>
      </w:pPr>
      <w:r w:rsidRPr="007223D5">
        <w:rPr>
          <w:rFonts w:asciiTheme="minorHAnsi" w:hAnsiTheme="minorHAnsi"/>
          <w:sz w:val="22"/>
        </w:rPr>
        <w:t>Force Majeure.</w:t>
      </w:r>
      <w:r w:rsidRPr="007223D5">
        <w:rPr>
          <w:rFonts w:asciiTheme="minorHAnsi" w:hAnsiTheme="minorHAnsi"/>
          <w:b w:val="0"/>
          <w:sz w:val="22"/>
        </w:rPr>
        <w:t xml:space="preserve"> Neither party shall be liable in damages for any delay or default in performing its respective obligations under this Agreement if the delay or default is caused by conditions beyond its control. Such conditions include, but are not limited to, acts of God, government restrictions, strikes, fires, floods, work stoppages, or acts or failures to act by third parties. So long as any such delay or default continues, the party affected by the conditions shall keep the other party fully informed concerning the matters causing the delay or default and the prospects of their ending.</w:t>
      </w:r>
    </w:p>
    <w:p w14:paraId="2BD49D70" w14:textId="77777777" w:rsidR="00BE5F12" w:rsidRPr="007223D5" w:rsidRDefault="00BE5F12" w:rsidP="003562C6">
      <w:pPr>
        <w:numPr>
          <w:ilvl w:val="0"/>
          <w:numId w:val="21"/>
        </w:numPr>
        <w:rPr>
          <w:rFonts w:asciiTheme="minorHAnsi" w:hAnsiTheme="minorHAnsi"/>
          <w:sz w:val="22"/>
          <w:szCs w:val="22"/>
        </w:rPr>
      </w:pPr>
      <w:r w:rsidRPr="007223D5">
        <w:rPr>
          <w:rFonts w:asciiTheme="minorHAnsi" w:hAnsiTheme="minorHAnsi"/>
          <w:b/>
          <w:sz w:val="22"/>
          <w:szCs w:val="22"/>
        </w:rPr>
        <w:t>Headings.</w:t>
      </w:r>
      <w:r w:rsidRPr="007223D5">
        <w:rPr>
          <w:rFonts w:asciiTheme="minorHAnsi" w:hAnsiTheme="minorHAnsi"/>
          <w:sz w:val="22"/>
          <w:szCs w:val="22"/>
        </w:rPr>
        <w:t xml:space="preserve"> The headings of the articles contained in this Agreement are for reference purposes only and shall not affect in any way the meaning or interpretation of this Agreement.</w:t>
      </w:r>
    </w:p>
    <w:p w14:paraId="16A89713" w14:textId="77777777" w:rsidR="00BE5F12" w:rsidRPr="007223D5" w:rsidRDefault="00BE5F12" w:rsidP="003562C6">
      <w:pPr>
        <w:numPr>
          <w:ilvl w:val="0"/>
          <w:numId w:val="21"/>
        </w:numPr>
        <w:rPr>
          <w:rFonts w:asciiTheme="minorHAnsi" w:hAnsiTheme="minorHAnsi"/>
          <w:sz w:val="22"/>
          <w:szCs w:val="22"/>
        </w:rPr>
      </w:pPr>
      <w:r w:rsidRPr="007223D5">
        <w:rPr>
          <w:rFonts w:asciiTheme="minorHAnsi" w:hAnsiTheme="minorHAnsi"/>
          <w:b/>
          <w:sz w:val="22"/>
          <w:szCs w:val="22"/>
        </w:rPr>
        <w:t xml:space="preserve">Rescission of Previous Agreements. </w:t>
      </w:r>
      <w:r w:rsidRPr="007223D5">
        <w:rPr>
          <w:rFonts w:asciiTheme="minorHAnsi" w:hAnsiTheme="minorHAnsi"/>
          <w:sz w:val="22"/>
          <w:szCs w:val="22"/>
        </w:rPr>
        <w:t>By entering into this Agreement, both CARLI and Participant agree and acknowledge that any other agreements they have entered into that relate solely to the I-Share program are rescinded and replaced with this Agreement. Any other agreements between the parties related to general CARLI matters remain in effect.</w:t>
      </w:r>
    </w:p>
    <w:p w14:paraId="5CB87A85" w14:textId="77777777" w:rsidR="00BE5F12" w:rsidRPr="007223D5" w:rsidRDefault="00BE5F12" w:rsidP="003562C6">
      <w:pPr>
        <w:numPr>
          <w:ilvl w:val="0"/>
          <w:numId w:val="21"/>
        </w:numPr>
        <w:rPr>
          <w:rFonts w:asciiTheme="minorHAnsi" w:hAnsiTheme="minorHAnsi"/>
          <w:sz w:val="22"/>
          <w:szCs w:val="22"/>
        </w:rPr>
      </w:pPr>
      <w:r w:rsidRPr="007223D5">
        <w:rPr>
          <w:rFonts w:asciiTheme="minorHAnsi" w:hAnsiTheme="minorHAnsi"/>
          <w:b/>
          <w:sz w:val="22"/>
          <w:szCs w:val="22"/>
        </w:rPr>
        <w:t>Amendments.</w:t>
      </w:r>
      <w:r w:rsidRPr="007223D5">
        <w:rPr>
          <w:rFonts w:asciiTheme="minorHAnsi" w:hAnsiTheme="minorHAnsi"/>
          <w:sz w:val="22"/>
          <w:szCs w:val="22"/>
        </w:rPr>
        <w:t xml:space="preserve"> No modification of this contract shall be effective unless made by a written amendment signed by each party’s authorized signatory.</w:t>
      </w:r>
    </w:p>
    <w:p w14:paraId="2C4134DE" w14:textId="77777777" w:rsidR="00BE5F12" w:rsidRPr="007223D5" w:rsidRDefault="00BE5F12" w:rsidP="003562C6">
      <w:pPr>
        <w:numPr>
          <w:ilvl w:val="0"/>
          <w:numId w:val="21"/>
        </w:numPr>
        <w:rPr>
          <w:rFonts w:asciiTheme="minorHAnsi" w:hAnsiTheme="minorHAnsi"/>
          <w:sz w:val="22"/>
          <w:szCs w:val="22"/>
        </w:rPr>
      </w:pPr>
      <w:r w:rsidRPr="007223D5">
        <w:rPr>
          <w:rFonts w:asciiTheme="minorHAnsi" w:hAnsiTheme="minorHAnsi"/>
          <w:b/>
          <w:sz w:val="22"/>
          <w:szCs w:val="22"/>
        </w:rPr>
        <w:t>Severability.</w:t>
      </w:r>
      <w:r w:rsidRPr="007223D5">
        <w:rPr>
          <w:rFonts w:asciiTheme="minorHAnsi" w:hAnsiTheme="minorHAnsi"/>
          <w:sz w:val="22"/>
          <w:szCs w:val="22"/>
        </w:rPr>
        <w:t xml:space="preserve"> If any provision of this Agreement is held unenforceable, the provision shall be severed and deemed stricken from this Agreement and the remainder of the Agreement will continue in full force and effect.</w:t>
      </w:r>
    </w:p>
    <w:p w14:paraId="5C96040F" w14:textId="77777777" w:rsidR="00BE5F12" w:rsidRPr="007223D5" w:rsidRDefault="00BE5F12" w:rsidP="003562C6">
      <w:pPr>
        <w:numPr>
          <w:ilvl w:val="0"/>
          <w:numId w:val="21"/>
        </w:numPr>
        <w:rPr>
          <w:rFonts w:asciiTheme="minorHAnsi" w:hAnsiTheme="minorHAnsi"/>
          <w:sz w:val="22"/>
          <w:szCs w:val="22"/>
        </w:rPr>
      </w:pPr>
      <w:r w:rsidRPr="007223D5">
        <w:rPr>
          <w:rFonts w:asciiTheme="minorHAnsi" w:hAnsiTheme="minorHAnsi"/>
          <w:b/>
          <w:sz w:val="22"/>
          <w:szCs w:val="22"/>
        </w:rPr>
        <w:t>Assignment.</w:t>
      </w:r>
      <w:r w:rsidRPr="007223D5">
        <w:rPr>
          <w:rFonts w:asciiTheme="minorHAnsi" w:hAnsiTheme="minorHAnsi"/>
          <w:sz w:val="22"/>
          <w:szCs w:val="22"/>
        </w:rPr>
        <w:t xml:space="preserve"> Neither party may assign this Agreement, in part or in whole, to a third entity, without the prior written approval of the other party.</w:t>
      </w:r>
    </w:p>
    <w:p w14:paraId="0226A45F" w14:textId="77777777" w:rsidR="00BE5F12" w:rsidRPr="007223D5" w:rsidRDefault="00BE5F12" w:rsidP="003562C6">
      <w:pPr>
        <w:numPr>
          <w:ilvl w:val="0"/>
          <w:numId w:val="21"/>
        </w:numPr>
        <w:rPr>
          <w:rFonts w:asciiTheme="minorHAnsi" w:hAnsiTheme="minorHAnsi"/>
          <w:sz w:val="22"/>
          <w:szCs w:val="22"/>
        </w:rPr>
      </w:pPr>
      <w:r w:rsidRPr="007223D5">
        <w:rPr>
          <w:rFonts w:asciiTheme="minorHAnsi" w:hAnsiTheme="minorHAnsi"/>
          <w:b/>
          <w:sz w:val="22"/>
          <w:szCs w:val="22"/>
        </w:rPr>
        <w:t xml:space="preserve">Non-Exclusivity. </w:t>
      </w:r>
      <w:r w:rsidRPr="007223D5">
        <w:rPr>
          <w:rFonts w:asciiTheme="minorHAnsi" w:hAnsiTheme="minorHAnsi"/>
          <w:sz w:val="22"/>
          <w:szCs w:val="22"/>
        </w:rPr>
        <w:t>This Agreement is non-exclusive. CARLI may offer similar opportunities to become members in the I-Share program to other Illinois institutions meeting the criteria set forth in this Agreement and any other documents incorporated herein by reference.</w:t>
      </w:r>
    </w:p>
    <w:p w14:paraId="1F7C79B9" w14:textId="77777777" w:rsidR="00BE5F12" w:rsidRPr="007223D5" w:rsidRDefault="00BE5F12" w:rsidP="003562C6">
      <w:pPr>
        <w:numPr>
          <w:ilvl w:val="0"/>
          <w:numId w:val="21"/>
        </w:numPr>
        <w:rPr>
          <w:rFonts w:asciiTheme="minorHAnsi" w:hAnsiTheme="minorHAnsi"/>
          <w:sz w:val="22"/>
          <w:szCs w:val="22"/>
        </w:rPr>
      </w:pPr>
      <w:r w:rsidRPr="007223D5">
        <w:rPr>
          <w:rFonts w:asciiTheme="minorHAnsi" w:hAnsiTheme="minorHAnsi"/>
          <w:b/>
          <w:sz w:val="22"/>
          <w:szCs w:val="22"/>
        </w:rPr>
        <w:t>Choice of Law.</w:t>
      </w:r>
      <w:r w:rsidRPr="007223D5">
        <w:rPr>
          <w:rFonts w:asciiTheme="minorHAnsi" w:hAnsiTheme="minorHAnsi"/>
          <w:sz w:val="22"/>
          <w:szCs w:val="22"/>
        </w:rPr>
        <w:t xml:space="preserve"> This Agreement shall be governed and construed in accordance with the laws of the State of Illinois, without regard to its conflicts of laws principles. Neither party waives any rights or defenses it might have, including sovereign immunity, by entering into this Agreement.</w:t>
      </w:r>
    </w:p>
    <w:p w14:paraId="0556844E" w14:textId="77777777" w:rsidR="00BE5F12" w:rsidRPr="007223D5" w:rsidRDefault="00BE5F12" w:rsidP="003562C6">
      <w:pPr>
        <w:numPr>
          <w:ilvl w:val="0"/>
          <w:numId w:val="21"/>
        </w:numPr>
        <w:jc w:val="both"/>
        <w:rPr>
          <w:rFonts w:asciiTheme="minorHAnsi" w:hAnsiTheme="minorHAnsi" w:cs="Calibri"/>
          <w:sz w:val="22"/>
          <w:szCs w:val="22"/>
        </w:rPr>
      </w:pPr>
      <w:r w:rsidRPr="007223D5">
        <w:rPr>
          <w:rFonts w:asciiTheme="minorHAnsi" w:hAnsiTheme="minorHAnsi"/>
          <w:b/>
          <w:sz w:val="22"/>
          <w:szCs w:val="22"/>
        </w:rPr>
        <w:t>Representation of Signatories</w:t>
      </w:r>
      <w:r w:rsidRPr="007223D5">
        <w:rPr>
          <w:rFonts w:asciiTheme="minorHAnsi" w:hAnsiTheme="minorHAnsi"/>
          <w:sz w:val="22"/>
          <w:szCs w:val="22"/>
        </w:rPr>
        <w:t>. The persons signing this Agreement as authorized signatories represent that they have the property authority to bind their respective party to this Agreement.</w:t>
      </w:r>
    </w:p>
    <w:p w14:paraId="631E6380" w14:textId="77777777" w:rsidR="00BE5F12" w:rsidRPr="007223D5" w:rsidRDefault="00BE5F12" w:rsidP="003562C6">
      <w:pPr>
        <w:numPr>
          <w:ilvl w:val="0"/>
          <w:numId w:val="21"/>
        </w:numPr>
        <w:jc w:val="both"/>
        <w:rPr>
          <w:rFonts w:asciiTheme="minorHAnsi" w:hAnsiTheme="minorHAnsi"/>
          <w:sz w:val="22"/>
          <w:szCs w:val="22"/>
        </w:rPr>
      </w:pPr>
      <w:r w:rsidRPr="007223D5">
        <w:rPr>
          <w:rFonts w:asciiTheme="minorHAnsi" w:hAnsiTheme="minorHAnsi"/>
          <w:b/>
          <w:sz w:val="22"/>
          <w:szCs w:val="22"/>
        </w:rPr>
        <w:t>Notices</w:t>
      </w:r>
      <w:r w:rsidRPr="007223D5">
        <w:rPr>
          <w:rFonts w:asciiTheme="minorHAnsi" w:hAnsiTheme="minorHAnsi"/>
          <w:sz w:val="22"/>
          <w:szCs w:val="22"/>
        </w:rPr>
        <w:t>. All notices and other correspondence contemplated or required by this Agreement shall be directed to the parties at the following addresses and shall be valid upon actual receipt:</w:t>
      </w:r>
    </w:p>
    <w:p w14:paraId="1FDC0410" w14:textId="77777777" w:rsidR="00211D64" w:rsidRDefault="00211D64">
      <w:pPr>
        <w:rPr>
          <w:rFonts w:asciiTheme="minorHAnsi" w:hAnsiTheme="minorHAnsi"/>
          <w:sz w:val="22"/>
          <w:szCs w:val="22"/>
        </w:rPr>
      </w:pPr>
      <w:r>
        <w:rPr>
          <w:rFonts w:asciiTheme="minorHAnsi" w:hAnsiTheme="minorHAnsi"/>
          <w:sz w:val="22"/>
          <w:szCs w:val="22"/>
        </w:rPr>
        <w:br w:type="page"/>
      </w:r>
    </w:p>
    <w:p w14:paraId="56949621" w14:textId="77777777" w:rsidR="00BE5F12" w:rsidRPr="007223D5" w:rsidRDefault="00BE5F12" w:rsidP="003562C6">
      <w:pPr>
        <w:rPr>
          <w:rFonts w:asciiTheme="minorHAnsi" w:hAnsiTheme="minorHAnsi"/>
          <w:sz w:val="22"/>
          <w:szCs w:val="22"/>
        </w:rPr>
      </w:pPr>
    </w:p>
    <w:p w14:paraId="1D50524C" w14:textId="77777777" w:rsidR="00BE5F12" w:rsidRPr="007223D5" w:rsidRDefault="00BE5F12" w:rsidP="003562C6">
      <w:pPr>
        <w:rPr>
          <w:rFonts w:asciiTheme="minorHAnsi" w:hAnsiTheme="minorHAnsi"/>
          <w:b/>
          <w:bCs/>
          <w:color w:val="000000"/>
          <w:sz w:val="22"/>
          <w:szCs w:val="22"/>
        </w:rPr>
      </w:pPr>
      <w:r w:rsidRPr="007223D5">
        <w:rPr>
          <w:rFonts w:asciiTheme="minorHAnsi" w:hAnsiTheme="minorHAnsi"/>
          <w:sz w:val="22"/>
          <w:szCs w:val="22"/>
        </w:rPr>
        <w:tab/>
        <w:t>CARLI:</w:t>
      </w:r>
      <w:r w:rsidRPr="007223D5">
        <w:rPr>
          <w:rFonts w:asciiTheme="minorHAnsi" w:hAnsiTheme="minorHAnsi"/>
          <w:sz w:val="22"/>
          <w:szCs w:val="22"/>
        </w:rPr>
        <w:tab/>
      </w:r>
      <w:r w:rsidRPr="007223D5">
        <w:rPr>
          <w:rFonts w:asciiTheme="minorHAnsi" w:hAnsiTheme="minorHAnsi"/>
          <w:sz w:val="22"/>
          <w:szCs w:val="22"/>
        </w:rPr>
        <w:tab/>
        <w:t>Senior Director, CARLI</w:t>
      </w:r>
    </w:p>
    <w:p w14:paraId="2D71ED13" w14:textId="77777777" w:rsidR="00BE5F12" w:rsidRPr="007223D5" w:rsidRDefault="00BE5F12" w:rsidP="003562C6">
      <w:pPr>
        <w:rPr>
          <w:rFonts w:asciiTheme="minorHAnsi" w:hAnsiTheme="minorHAnsi"/>
          <w:bCs/>
          <w:color w:val="000000"/>
          <w:sz w:val="22"/>
          <w:szCs w:val="22"/>
        </w:rPr>
      </w:pPr>
      <w:r w:rsidRPr="007223D5">
        <w:rPr>
          <w:rFonts w:asciiTheme="minorHAnsi" w:hAnsiTheme="minorHAnsi"/>
          <w:b/>
          <w:bCs/>
          <w:color w:val="000000"/>
          <w:sz w:val="22"/>
          <w:szCs w:val="22"/>
        </w:rPr>
        <w:tab/>
      </w:r>
      <w:r w:rsidRPr="007223D5">
        <w:rPr>
          <w:rFonts w:asciiTheme="minorHAnsi" w:hAnsiTheme="minorHAnsi"/>
          <w:b/>
          <w:bCs/>
          <w:color w:val="000000"/>
          <w:sz w:val="22"/>
          <w:szCs w:val="22"/>
        </w:rPr>
        <w:tab/>
      </w:r>
      <w:r w:rsidRPr="007223D5">
        <w:rPr>
          <w:rFonts w:asciiTheme="minorHAnsi" w:hAnsiTheme="minorHAnsi"/>
          <w:b/>
          <w:bCs/>
          <w:color w:val="000000"/>
          <w:sz w:val="22"/>
          <w:szCs w:val="22"/>
        </w:rPr>
        <w:tab/>
      </w:r>
      <w:r w:rsidRPr="007223D5">
        <w:rPr>
          <w:rFonts w:asciiTheme="minorHAnsi" w:hAnsiTheme="minorHAnsi"/>
          <w:b/>
          <w:bCs/>
          <w:color w:val="000000"/>
          <w:sz w:val="22"/>
          <w:szCs w:val="22"/>
        </w:rPr>
        <w:tab/>
      </w:r>
      <w:r w:rsidRPr="007223D5">
        <w:rPr>
          <w:rFonts w:asciiTheme="minorHAnsi" w:hAnsiTheme="minorHAnsi"/>
          <w:bCs/>
          <w:color w:val="000000"/>
          <w:sz w:val="22"/>
          <w:szCs w:val="22"/>
        </w:rPr>
        <w:t>100 Trade Centre Drive, Suite 303</w:t>
      </w:r>
    </w:p>
    <w:p w14:paraId="06A0C5FA" w14:textId="77777777" w:rsidR="00BE5F12" w:rsidRPr="007223D5" w:rsidRDefault="00BE5F12" w:rsidP="003562C6">
      <w:pPr>
        <w:rPr>
          <w:rFonts w:asciiTheme="minorHAnsi" w:hAnsiTheme="minorHAnsi"/>
          <w:sz w:val="22"/>
          <w:szCs w:val="22"/>
          <w:u w:val="single"/>
        </w:rPr>
      </w:pPr>
      <w:r w:rsidRPr="007223D5">
        <w:rPr>
          <w:rFonts w:asciiTheme="minorHAnsi" w:hAnsiTheme="minorHAnsi"/>
          <w:bCs/>
          <w:color w:val="000000"/>
          <w:sz w:val="22"/>
          <w:szCs w:val="22"/>
        </w:rPr>
        <w:tab/>
      </w:r>
      <w:r w:rsidRPr="007223D5">
        <w:rPr>
          <w:rFonts w:asciiTheme="minorHAnsi" w:hAnsiTheme="minorHAnsi"/>
          <w:bCs/>
          <w:color w:val="000000"/>
          <w:sz w:val="22"/>
          <w:szCs w:val="22"/>
        </w:rPr>
        <w:tab/>
      </w:r>
      <w:r w:rsidRPr="007223D5">
        <w:rPr>
          <w:rFonts w:asciiTheme="minorHAnsi" w:hAnsiTheme="minorHAnsi"/>
          <w:bCs/>
          <w:color w:val="000000"/>
          <w:sz w:val="22"/>
          <w:szCs w:val="22"/>
        </w:rPr>
        <w:tab/>
      </w:r>
      <w:r w:rsidRPr="007223D5">
        <w:rPr>
          <w:rFonts w:asciiTheme="minorHAnsi" w:hAnsiTheme="minorHAnsi"/>
          <w:bCs/>
          <w:color w:val="000000"/>
          <w:sz w:val="22"/>
          <w:szCs w:val="22"/>
        </w:rPr>
        <w:tab/>
        <w:t>Champaign, Illinois 61820-7233</w:t>
      </w:r>
      <w:r w:rsidRPr="007223D5">
        <w:rPr>
          <w:rFonts w:asciiTheme="minorHAnsi" w:hAnsiTheme="minorHAnsi"/>
          <w:sz w:val="22"/>
          <w:szCs w:val="22"/>
        </w:rPr>
        <w:tab/>
      </w:r>
      <w:r w:rsidRPr="007223D5">
        <w:rPr>
          <w:rFonts w:asciiTheme="minorHAnsi" w:hAnsiTheme="minorHAnsi"/>
          <w:sz w:val="22"/>
          <w:szCs w:val="22"/>
        </w:rPr>
        <w:tab/>
      </w:r>
      <w:r w:rsidRPr="007223D5">
        <w:rPr>
          <w:rFonts w:asciiTheme="minorHAnsi" w:hAnsiTheme="minorHAnsi"/>
          <w:sz w:val="22"/>
          <w:szCs w:val="22"/>
        </w:rPr>
        <w:tab/>
      </w:r>
      <w:r w:rsidRPr="007223D5">
        <w:rPr>
          <w:rFonts w:asciiTheme="minorHAnsi" w:hAnsiTheme="minorHAnsi"/>
          <w:sz w:val="22"/>
          <w:szCs w:val="22"/>
        </w:rPr>
        <w:tab/>
      </w:r>
    </w:p>
    <w:p w14:paraId="60D7B3A7" w14:textId="77777777" w:rsidR="00BE5F12" w:rsidRPr="007223D5" w:rsidRDefault="00BE5F12" w:rsidP="003562C6">
      <w:pPr>
        <w:rPr>
          <w:rFonts w:asciiTheme="minorHAnsi" w:hAnsiTheme="minorHAnsi"/>
          <w:sz w:val="22"/>
          <w:szCs w:val="22"/>
          <w:u w:val="single"/>
        </w:rPr>
      </w:pPr>
    </w:p>
    <w:p w14:paraId="4E13F179" w14:textId="77777777" w:rsidR="00BE5F12" w:rsidRPr="007223D5" w:rsidRDefault="00BE5F12" w:rsidP="003562C6">
      <w:pPr>
        <w:rPr>
          <w:rFonts w:asciiTheme="minorHAnsi" w:hAnsiTheme="minorHAnsi"/>
          <w:sz w:val="22"/>
          <w:szCs w:val="22"/>
        </w:rPr>
      </w:pPr>
    </w:p>
    <w:p w14:paraId="6E2386B2" w14:textId="77777777" w:rsidR="00BE5F12" w:rsidRPr="007223D5" w:rsidRDefault="00BE5F12" w:rsidP="003562C6">
      <w:pPr>
        <w:rPr>
          <w:rFonts w:asciiTheme="minorHAnsi" w:hAnsiTheme="minorHAnsi"/>
          <w:sz w:val="22"/>
          <w:szCs w:val="22"/>
        </w:rPr>
      </w:pPr>
      <w:r w:rsidRPr="007223D5">
        <w:rPr>
          <w:rFonts w:asciiTheme="minorHAnsi" w:hAnsiTheme="minorHAnsi"/>
          <w:sz w:val="22"/>
          <w:szCs w:val="22"/>
        </w:rPr>
        <w:tab/>
        <w:t>PARTICIPANT:</w:t>
      </w:r>
      <w:r w:rsidRPr="007223D5">
        <w:rPr>
          <w:rFonts w:asciiTheme="minorHAnsi" w:hAnsiTheme="minorHAnsi"/>
          <w:sz w:val="22"/>
          <w:szCs w:val="22"/>
        </w:rPr>
        <w:tab/>
      </w:r>
      <w:r w:rsidRPr="007223D5">
        <w:rPr>
          <w:rFonts w:asciiTheme="minorHAnsi" w:hAnsiTheme="minorHAnsi"/>
          <w:sz w:val="22"/>
          <w:szCs w:val="22"/>
        </w:rPr>
        <w:fldChar w:fldCharType="begin">
          <w:ffData>
            <w:name w:val="Text8"/>
            <w:enabled/>
            <w:calcOnExit w:val="0"/>
            <w:textInput>
              <w:default w:val="[NAME]"/>
            </w:textInput>
          </w:ffData>
        </w:fldChar>
      </w:r>
      <w:bookmarkStart w:id="1" w:name="Text8"/>
      <w:r w:rsidRPr="007223D5">
        <w:rPr>
          <w:rFonts w:asciiTheme="minorHAnsi" w:hAnsiTheme="minorHAnsi"/>
          <w:sz w:val="22"/>
          <w:szCs w:val="22"/>
        </w:rPr>
        <w:instrText xml:space="preserve"> FORMTEXT </w:instrText>
      </w:r>
      <w:r w:rsidRPr="007223D5">
        <w:rPr>
          <w:rFonts w:asciiTheme="minorHAnsi" w:hAnsiTheme="minorHAnsi"/>
          <w:sz w:val="22"/>
          <w:szCs w:val="22"/>
        </w:rPr>
      </w:r>
      <w:r w:rsidRPr="007223D5">
        <w:rPr>
          <w:rFonts w:asciiTheme="minorHAnsi" w:hAnsiTheme="minorHAnsi"/>
          <w:sz w:val="22"/>
          <w:szCs w:val="22"/>
        </w:rPr>
        <w:fldChar w:fldCharType="separate"/>
      </w:r>
      <w:r w:rsidRPr="007223D5">
        <w:rPr>
          <w:rFonts w:asciiTheme="minorHAnsi" w:hAnsiTheme="minorHAnsi"/>
          <w:noProof/>
          <w:sz w:val="22"/>
          <w:szCs w:val="22"/>
        </w:rPr>
        <w:t>[NAME]</w:t>
      </w:r>
      <w:r w:rsidRPr="007223D5">
        <w:rPr>
          <w:rFonts w:asciiTheme="minorHAnsi" w:hAnsiTheme="minorHAnsi"/>
          <w:sz w:val="22"/>
          <w:szCs w:val="22"/>
        </w:rPr>
        <w:fldChar w:fldCharType="end"/>
      </w:r>
      <w:bookmarkEnd w:id="1"/>
      <w:r w:rsidRPr="007223D5">
        <w:rPr>
          <w:rFonts w:asciiTheme="minorHAnsi" w:hAnsiTheme="minorHAnsi"/>
          <w:sz w:val="22"/>
          <w:szCs w:val="22"/>
        </w:rPr>
        <w:t xml:space="preserve">, </w:t>
      </w:r>
      <w:r w:rsidRPr="007223D5">
        <w:rPr>
          <w:rFonts w:asciiTheme="minorHAnsi" w:hAnsiTheme="minorHAnsi"/>
          <w:sz w:val="22"/>
          <w:szCs w:val="22"/>
        </w:rPr>
        <w:fldChar w:fldCharType="begin">
          <w:ffData>
            <w:name w:val=""/>
            <w:enabled/>
            <w:calcOnExit w:val="0"/>
            <w:textInput>
              <w:default w:val="[POSITION]"/>
            </w:textInput>
          </w:ffData>
        </w:fldChar>
      </w:r>
      <w:r w:rsidRPr="007223D5">
        <w:rPr>
          <w:rFonts w:asciiTheme="minorHAnsi" w:hAnsiTheme="minorHAnsi"/>
          <w:sz w:val="22"/>
          <w:szCs w:val="22"/>
        </w:rPr>
        <w:instrText xml:space="preserve"> FORMTEXT </w:instrText>
      </w:r>
      <w:r w:rsidRPr="007223D5">
        <w:rPr>
          <w:rFonts w:asciiTheme="minorHAnsi" w:hAnsiTheme="minorHAnsi"/>
          <w:sz w:val="22"/>
          <w:szCs w:val="22"/>
        </w:rPr>
      </w:r>
      <w:r w:rsidRPr="007223D5">
        <w:rPr>
          <w:rFonts w:asciiTheme="minorHAnsi" w:hAnsiTheme="minorHAnsi"/>
          <w:sz w:val="22"/>
          <w:szCs w:val="22"/>
        </w:rPr>
        <w:fldChar w:fldCharType="separate"/>
      </w:r>
      <w:r w:rsidRPr="007223D5">
        <w:rPr>
          <w:rFonts w:asciiTheme="minorHAnsi" w:hAnsiTheme="minorHAnsi"/>
          <w:noProof/>
          <w:sz w:val="22"/>
          <w:szCs w:val="22"/>
        </w:rPr>
        <w:t>[POSITION]</w:t>
      </w:r>
      <w:r w:rsidRPr="007223D5">
        <w:rPr>
          <w:rFonts w:asciiTheme="minorHAnsi" w:hAnsiTheme="minorHAnsi"/>
          <w:sz w:val="22"/>
          <w:szCs w:val="22"/>
        </w:rPr>
        <w:fldChar w:fldCharType="end"/>
      </w:r>
    </w:p>
    <w:p w14:paraId="63F34F67" w14:textId="77777777" w:rsidR="00BE5F12" w:rsidRPr="007223D5" w:rsidRDefault="00BE5F12" w:rsidP="003562C6">
      <w:pPr>
        <w:rPr>
          <w:rFonts w:asciiTheme="minorHAnsi" w:hAnsiTheme="minorHAnsi"/>
          <w:sz w:val="22"/>
          <w:szCs w:val="22"/>
        </w:rPr>
      </w:pPr>
      <w:r w:rsidRPr="007223D5">
        <w:rPr>
          <w:rFonts w:asciiTheme="minorHAnsi" w:hAnsiTheme="minorHAnsi"/>
          <w:sz w:val="22"/>
          <w:szCs w:val="22"/>
        </w:rPr>
        <w:tab/>
      </w:r>
      <w:r w:rsidRPr="007223D5">
        <w:rPr>
          <w:rFonts w:asciiTheme="minorHAnsi" w:hAnsiTheme="minorHAnsi"/>
          <w:sz w:val="22"/>
          <w:szCs w:val="22"/>
        </w:rPr>
        <w:tab/>
      </w:r>
      <w:r w:rsidRPr="007223D5">
        <w:rPr>
          <w:rFonts w:asciiTheme="minorHAnsi" w:hAnsiTheme="minorHAnsi"/>
          <w:sz w:val="22"/>
          <w:szCs w:val="22"/>
        </w:rPr>
        <w:tab/>
      </w:r>
      <w:r w:rsidRPr="007223D5">
        <w:rPr>
          <w:rFonts w:asciiTheme="minorHAnsi" w:hAnsiTheme="minorHAnsi"/>
          <w:sz w:val="22"/>
          <w:szCs w:val="22"/>
        </w:rPr>
        <w:tab/>
      </w:r>
      <w:r w:rsidRPr="007223D5">
        <w:rPr>
          <w:rFonts w:asciiTheme="minorHAnsi" w:hAnsiTheme="minorHAnsi"/>
          <w:sz w:val="22"/>
          <w:szCs w:val="22"/>
        </w:rPr>
        <w:fldChar w:fldCharType="begin">
          <w:ffData>
            <w:name w:val="Text14"/>
            <w:enabled/>
            <w:calcOnExit w:val="0"/>
            <w:textInput>
              <w:default w:val="[COLLEGE/SCHOOL/DEPARTMENT]"/>
            </w:textInput>
          </w:ffData>
        </w:fldChar>
      </w:r>
      <w:bookmarkStart w:id="2" w:name="Text14"/>
      <w:r w:rsidRPr="007223D5">
        <w:rPr>
          <w:rFonts w:asciiTheme="minorHAnsi" w:hAnsiTheme="minorHAnsi"/>
          <w:sz w:val="22"/>
          <w:szCs w:val="22"/>
        </w:rPr>
        <w:instrText xml:space="preserve"> FORMTEXT </w:instrText>
      </w:r>
      <w:r w:rsidRPr="007223D5">
        <w:rPr>
          <w:rFonts w:asciiTheme="minorHAnsi" w:hAnsiTheme="minorHAnsi"/>
          <w:sz w:val="22"/>
          <w:szCs w:val="22"/>
        </w:rPr>
      </w:r>
      <w:r w:rsidRPr="007223D5">
        <w:rPr>
          <w:rFonts w:asciiTheme="minorHAnsi" w:hAnsiTheme="minorHAnsi"/>
          <w:sz w:val="22"/>
          <w:szCs w:val="22"/>
        </w:rPr>
        <w:fldChar w:fldCharType="separate"/>
      </w:r>
      <w:r w:rsidRPr="007223D5">
        <w:rPr>
          <w:rFonts w:asciiTheme="minorHAnsi" w:hAnsiTheme="minorHAnsi"/>
          <w:noProof/>
          <w:sz w:val="22"/>
          <w:szCs w:val="22"/>
        </w:rPr>
        <w:t>[COLLEGE/SCHOOL/DEPARTMENT]</w:t>
      </w:r>
      <w:r w:rsidRPr="007223D5">
        <w:rPr>
          <w:rFonts w:asciiTheme="minorHAnsi" w:hAnsiTheme="minorHAnsi"/>
          <w:sz w:val="22"/>
          <w:szCs w:val="22"/>
        </w:rPr>
        <w:fldChar w:fldCharType="end"/>
      </w:r>
      <w:bookmarkEnd w:id="2"/>
    </w:p>
    <w:p w14:paraId="0839FC43" w14:textId="77777777" w:rsidR="00BE5F12" w:rsidRPr="007223D5" w:rsidRDefault="00BE5F12" w:rsidP="003562C6">
      <w:pPr>
        <w:rPr>
          <w:rFonts w:asciiTheme="minorHAnsi" w:hAnsiTheme="minorHAnsi"/>
          <w:sz w:val="22"/>
          <w:szCs w:val="22"/>
        </w:rPr>
      </w:pPr>
      <w:r w:rsidRPr="007223D5">
        <w:rPr>
          <w:rFonts w:asciiTheme="minorHAnsi" w:hAnsiTheme="minorHAnsi"/>
          <w:sz w:val="22"/>
          <w:szCs w:val="22"/>
        </w:rPr>
        <w:tab/>
      </w:r>
      <w:r w:rsidRPr="007223D5">
        <w:rPr>
          <w:rFonts w:asciiTheme="minorHAnsi" w:hAnsiTheme="minorHAnsi"/>
          <w:sz w:val="22"/>
          <w:szCs w:val="22"/>
        </w:rPr>
        <w:tab/>
      </w:r>
      <w:r w:rsidRPr="007223D5">
        <w:rPr>
          <w:rFonts w:asciiTheme="minorHAnsi" w:hAnsiTheme="minorHAnsi"/>
          <w:sz w:val="22"/>
          <w:szCs w:val="22"/>
        </w:rPr>
        <w:tab/>
      </w:r>
      <w:r w:rsidRPr="007223D5">
        <w:rPr>
          <w:rFonts w:asciiTheme="minorHAnsi" w:hAnsiTheme="minorHAnsi"/>
          <w:sz w:val="22"/>
          <w:szCs w:val="22"/>
        </w:rPr>
        <w:tab/>
      </w:r>
      <w:r w:rsidRPr="007223D5">
        <w:rPr>
          <w:rFonts w:asciiTheme="minorHAnsi" w:hAnsiTheme="minorHAnsi"/>
          <w:sz w:val="22"/>
          <w:szCs w:val="22"/>
        </w:rPr>
        <w:fldChar w:fldCharType="begin">
          <w:ffData>
            <w:name w:val=""/>
            <w:enabled/>
            <w:calcOnExit w:val="0"/>
            <w:textInput>
              <w:default w:val="[ADDRESS]"/>
            </w:textInput>
          </w:ffData>
        </w:fldChar>
      </w:r>
      <w:r w:rsidRPr="007223D5">
        <w:rPr>
          <w:rFonts w:asciiTheme="minorHAnsi" w:hAnsiTheme="minorHAnsi"/>
          <w:sz w:val="22"/>
          <w:szCs w:val="22"/>
        </w:rPr>
        <w:instrText xml:space="preserve"> FORMTEXT </w:instrText>
      </w:r>
      <w:r w:rsidRPr="007223D5">
        <w:rPr>
          <w:rFonts w:asciiTheme="minorHAnsi" w:hAnsiTheme="minorHAnsi"/>
          <w:sz w:val="22"/>
          <w:szCs w:val="22"/>
        </w:rPr>
      </w:r>
      <w:r w:rsidRPr="007223D5">
        <w:rPr>
          <w:rFonts w:asciiTheme="minorHAnsi" w:hAnsiTheme="minorHAnsi"/>
          <w:sz w:val="22"/>
          <w:szCs w:val="22"/>
        </w:rPr>
        <w:fldChar w:fldCharType="separate"/>
      </w:r>
      <w:r w:rsidRPr="007223D5">
        <w:rPr>
          <w:rFonts w:asciiTheme="minorHAnsi" w:hAnsiTheme="minorHAnsi"/>
          <w:noProof/>
          <w:sz w:val="22"/>
          <w:szCs w:val="22"/>
        </w:rPr>
        <w:t>[ADDRESS]</w:t>
      </w:r>
      <w:r w:rsidRPr="007223D5">
        <w:rPr>
          <w:rFonts w:asciiTheme="minorHAnsi" w:hAnsiTheme="minorHAnsi"/>
          <w:sz w:val="22"/>
          <w:szCs w:val="22"/>
        </w:rPr>
        <w:fldChar w:fldCharType="end"/>
      </w:r>
    </w:p>
    <w:p w14:paraId="338F41A6" w14:textId="77777777" w:rsidR="00BE5F12" w:rsidRPr="007223D5" w:rsidRDefault="00BE5F12" w:rsidP="003562C6">
      <w:pPr>
        <w:rPr>
          <w:rFonts w:asciiTheme="minorHAnsi" w:hAnsiTheme="minorHAnsi"/>
          <w:sz w:val="22"/>
          <w:szCs w:val="22"/>
        </w:rPr>
      </w:pPr>
      <w:r w:rsidRPr="007223D5">
        <w:rPr>
          <w:rFonts w:asciiTheme="minorHAnsi" w:hAnsiTheme="minorHAnsi"/>
          <w:sz w:val="22"/>
          <w:szCs w:val="22"/>
        </w:rPr>
        <w:tab/>
      </w:r>
      <w:r w:rsidRPr="007223D5">
        <w:rPr>
          <w:rFonts w:asciiTheme="minorHAnsi" w:hAnsiTheme="minorHAnsi"/>
          <w:sz w:val="22"/>
          <w:szCs w:val="22"/>
        </w:rPr>
        <w:tab/>
      </w:r>
      <w:r w:rsidRPr="007223D5">
        <w:rPr>
          <w:rFonts w:asciiTheme="minorHAnsi" w:hAnsiTheme="minorHAnsi"/>
          <w:sz w:val="22"/>
          <w:szCs w:val="22"/>
        </w:rPr>
        <w:tab/>
      </w:r>
      <w:r w:rsidRPr="007223D5">
        <w:rPr>
          <w:rFonts w:asciiTheme="minorHAnsi" w:hAnsiTheme="minorHAnsi"/>
          <w:sz w:val="22"/>
          <w:szCs w:val="22"/>
        </w:rPr>
        <w:tab/>
      </w:r>
      <w:r w:rsidRPr="007223D5">
        <w:rPr>
          <w:rFonts w:asciiTheme="minorHAnsi" w:hAnsiTheme="minorHAnsi"/>
          <w:sz w:val="22"/>
          <w:szCs w:val="22"/>
        </w:rPr>
        <w:fldChar w:fldCharType="begin">
          <w:ffData>
            <w:name w:val=""/>
            <w:enabled/>
            <w:calcOnExit w:val="0"/>
            <w:textInput>
              <w:default w:val="[CITY/STATE/ZIP]"/>
            </w:textInput>
          </w:ffData>
        </w:fldChar>
      </w:r>
      <w:r w:rsidRPr="007223D5">
        <w:rPr>
          <w:rFonts w:asciiTheme="minorHAnsi" w:hAnsiTheme="minorHAnsi"/>
          <w:sz w:val="22"/>
          <w:szCs w:val="22"/>
        </w:rPr>
        <w:instrText xml:space="preserve"> FORMTEXT </w:instrText>
      </w:r>
      <w:r w:rsidRPr="007223D5">
        <w:rPr>
          <w:rFonts w:asciiTheme="minorHAnsi" w:hAnsiTheme="minorHAnsi"/>
          <w:sz w:val="22"/>
          <w:szCs w:val="22"/>
        </w:rPr>
      </w:r>
      <w:r w:rsidRPr="007223D5">
        <w:rPr>
          <w:rFonts w:asciiTheme="minorHAnsi" w:hAnsiTheme="minorHAnsi"/>
          <w:sz w:val="22"/>
          <w:szCs w:val="22"/>
        </w:rPr>
        <w:fldChar w:fldCharType="separate"/>
      </w:r>
      <w:r w:rsidRPr="007223D5">
        <w:rPr>
          <w:rFonts w:asciiTheme="minorHAnsi" w:hAnsiTheme="minorHAnsi"/>
          <w:noProof/>
          <w:sz w:val="22"/>
          <w:szCs w:val="22"/>
        </w:rPr>
        <w:t>[CITY/STATE/ZIP]</w:t>
      </w:r>
      <w:r w:rsidRPr="007223D5">
        <w:rPr>
          <w:rFonts w:asciiTheme="minorHAnsi" w:hAnsiTheme="minorHAnsi"/>
          <w:sz w:val="22"/>
          <w:szCs w:val="22"/>
        </w:rPr>
        <w:fldChar w:fldCharType="end"/>
      </w:r>
    </w:p>
    <w:p w14:paraId="19D656B2" w14:textId="77777777" w:rsidR="00BE5F12" w:rsidRPr="007223D5" w:rsidRDefault="00BE5F12" w:rsidP="003562C6">
      <w:pPr>
        <w:ind w:left="2160" w:firstLine="720"/>
        <w:rPr>
          <w:rFonts w:asciiTheme="minorHAnsi" w:hAnsiTheme="minorHAnsi"/>
          <w:sz w:val="22"/>
          <w:szCs w:val="22"/>
        </w:rPr>
      </w:pPr>
      <w:r w:rsidRPr="007223D5">
        <w:rPr>
          <w:rFonts w:asciiTheme="minorHAnsi" w:hAnsiTheme="minorHAnsi"/>
          <w:sz w:val="22"/>
          <w:szCs w:val="22"/>
        </w:rPr>
        <w:fldChar w:fldCharType="begin">
          <w:ffData>
            <w:name w:val=""/>
            <w:enabled/>
            <w:calcOnExit w:val="0"/>
            <w:textInput>
              <w:default w:val="[PHONE NUMBER]"/>
            </w:textInput>
          </w:ffData>
        </w:fldChar>
      </w:r>
      <w:r w:rsidRPr="007223D5">
        <w:rPr>
          <w:rFonts w:asciiTheme="minorHAnsi" w:hAnsiTheme="minorHAnsi"/>
          <w:sz w:val="22"/>
          <w:szCs w:val="22"/>
        </w:rPr>
        <w:instrText xml:space="preserve"> FORMTEXT </w:instrText>
      </w:r>
      <w:r w:rsidRPr="007223D5">
        <w:rPr>
          <w:rFonts w:asciiTheme="minorHAnsi" w:hAnsiTheme="minorHAnsi"/>
          <w:sz w:val="22"/>
          <w:szCs w:val="22"/>
        </w:rPr>
      </w:r>
      <w:r w:rsidRPr="007223D5">
        <w:rPr>
          <w:rFonts w:asciiTheme="minorHAnsi" w:hAnsiTheme="minorHAnsi"/>
          <w:sz w:val="22"/>
          <w:szCs w:val="22"/>
        </w:rPr>
        <w:fldChar w:fldCharType="separate"/>
      </w:r>
      <w:r w:rsidRPr="007223D5">
        <w:rPr>
          <w:rFonts w:asciiTheme="minorHAnsi" w:hAnsiTheme="minorHAnsi"/>
          <w:noProof/>
          <w:sz w:val="22"/>
          <w:szCs w:val="22"/>
        </w:rPr>
        <w:t>[PHONE NUMBER]</w:t>
      </w:r>
      <w:r w:rsidRPr="007223D5">
        <w:rPr>
          <w:rFonts w:asciiTheme="minorHAnsi" w:hAnsiTheme="minorHAnsi"/>
          <w:sz w:val="22"/>
          <w:szCs w:val="22"/>
        </w:rPr>
        <w:fldChar w:fldCharType="end"/>
      </w:r>
    </w:p>
    <w:p w14:paraId="4EC8B8E3" w14:textId="77777777" w:rsidR="00BE5F12" w:rsidRDefault="00BE5F12" w:rsidP="00211D64">
      <w:pPr>
        <w:ind w:left="2160" w:firstLine="720"/>
        <w:rPr>
          <w:rFonts w:asciiTheme="minorHAnsi" w:hAnsiTheme="minorHAnsi"/>
          <w:sz w:val="22"/>
          <w:szCs w:val="22"/>
        </w:rPr>
      </w:pPr>
      <w:r w:rsidRPr="007223D5">
        <w:rPr>
          <w:rFonts w:asciiTheme="minorHAnsi" w:hAnsiTheme="minorHAnsi"/>
          <w:sz w:val="22"/>
          <w:szCs w:val="22"/>
        </w:rPr>
        <w:fldChar w:fldCharType="begin">
          <w:ffData>
            <w:name w:val=""/>
            <w:enabled/>
            <w:calcOnExit w:val="0"/>
            <w:textInput>
              <w:default w:val="[E-MAIL ADDRESS]"/>
            </w:textInput>
          </w:ffData>
        </w:fldChar>
      </w:r>
      <w:r w:rsidRPr="007223D5">
        <w:rPr>
          <w:rFonts w:asciiTheme="minorHAnsi" w:hAnsiTheme="minorHAnsi"/>
          <w:sz w:val="22"/>
          <w:szCs w:val="22"/>
        </w:rPr>
        <w:instrText xml:space="preserve"> FORMTEXT </w:instrText>
      </w:r>
      <w:r w:rsidRPr="007223D5">
        <w:rPr>
          <w:rFonts w:asciiTheme="minorHAnsi" w:hAnsiTheme="minorHAnsi"/>
          <w:sz w:val="22"/>
          <w:szCs w:val="22"/>
        </w:rPr>
      </w:r>
      <w:r w:rsidRPr="007223D5">
        <w:rPr>
          <w:rFonts w:asciiTheme="minorHAnsi" w:hAnsiTheme="minorHAnsi"/>
          <w:sz w:val="22"/>
          <w:szCs w:val="22"/>
        </w:rPr>
        <w:fldChar w:fldCharType="separate"/>
      </w:r>
      <w:r w:rsidRPr="007223D5">
        <w:rPr>
          <w:rFonts w:asciiTheme="minorHAnsi" w:hAnsiTheme="minorHAnsi"/>
          <w:noProof/>
          <w:sz w:val="22"/>
          <w:szCs w:val="22"/>
        </w:rPr>
        <w:t>[E-MAIL ADDRESS]</w:t>
      </w:r>
      <w:r w:rsidRPr="007223D5">
        <w:rPr>
          <w:rFonts w:asciiTheme="minorHAnsi" w:hAnsiTheme="minorHAnsi"/>
          <w:sz w:val="22"/>
          <w:szCs w:val="22"/>
        </w:rPr>
        <w:fldChar w:fldCharType="end"/>
      </w:r>
    </w:p>
    <w:p w14:paraId="0569CE96" w14:textId="77777777" w:rsidR="00211D64" w:rsidRPr="007223D5" w:rsidRDefault="00211D64" w:rsidP="00211D64">
      <w:pPr>
        <w:ind w:left="2160" w:firstLine="720"/>
        <w:rPr>
          <w:rFonts w:asciiTheme="minorHAnsi" w:hAnsiTheme="minorHAnsi"/>
          <w:sz w:val="22"/>
        </w:rPr>
      </w:pPr>
    </w:p>
    <w:p w14:paraId="4726F61B" w14:textId="77777777" w:rsidR="00BE5F12" w:rsidRPr="007223D5" w:rsidRDefault="00BE5F12" w:rsidP="007223D5">
      <w:pPr>
        <w:rPr>
          <w:rFonts w:asciiTheme="minorHAnsi" w:hAnsiTheme="minorHAnsi"/>
          <w:b/>
          <w:sz w:val="22"/>
          <w:szCs w:val="22"/>
        </w:rPr>
      </w:pPr>
      <w:r w:rsidRPr="007223D5">
        <w:rPr>
          <w:rFonts w:asciiTheme="minorHAnsi" w:hAnsiTheme="minorHAnsi"/>
          <w:b/>
          <w:sz w:val="22"/>
          <w:szCs w:val="22"/>
        </w:rPr>
        <w:t>X.</w:t>
      </w:r>
      <w:r w:rsidRPr="007223D5">
        <w:rPr>
          <w:rFonts w:asciiTheme="minorHAnsi" w:hAnsiTheme="minorHAnsi"/>
          <w:b/>
          <w:sz w:val="22"/>
          <w:szCs w:val="22"/>
        </w:rPr>
        <w:tab/>
      </w:r>
      <w:r w:rsidR="007223D5">
        <w:rPr>
          <w:rFonts w:asciiTheme="minorHAnsi" w:hAnsiTheme="minorHAnsi"/>
          <w:b/>
          <w:sz w:val="22"/>
          <w:szCs w:val="22"/>
        </w:rPr>
        <w:t>Signatures</w:t>
      </w:r>
      <w:r w:rsidRPr="007223D5">
        <w:rPr>
          <w:rFonts w:asciiTheme="minorHAnsi" w:hAnsiTheme="minorHAnsi"/>
          <w:b/>
          <w:sz w:val="22"/>
          <w:szCs w:val="22"/>
        </w:rPr>
        <w:t xml:space="preserve"> </w:t>
      </w:r>
    </w:p>
    <w:p w14:paraId="3CBC4AB1" w14:textId="77777777" w:rsidR="00BE5F12" w:rsidRPr="007223D5" w:rsidRDefault="00BE5F12" w:rsidP="00BE5F12">
      <w:pPr>
        <w:widowControl w:val="0"/>
        <w:autoSpaceDE w:val="0"/>
        <w:autoSpaceDN w:val="0"/>
        <w:adjustRightInd w:val="0"/>
        <w:rPr>
          <w:rFonts w:asciiTheme="minorHAnsi" w:hAnsiTheme="minorHAnsi"/>
          <w:sz w:val="22"/>
          <w:szCs w:val="22"/>
        </w:rPr>
      </w:pPr>
      <w:r w:rsidRPr="007223D5">
        <w:rPr>
          <w:rFonts w:asciiTheme="minorHAnsi" w:hAnsiTheme="minorHAnsi"/>
          <w:sz w:val="22"/>
          <w:szCs w:val="22"/>
        </w:rPr>
        <w:t>As legally authorized representatives of the Participant or of CARLI, we agree by signing this document that the institution agrees to be bound by and will abide by all of the terms and conditions stated in this agreement for participation in I-Share.</w:t>
      </w:r>
    </w:p>
    <w:p w14:paraId="1E8A3CD2" w14:textId="77777777" w:rsidR="007223D5" w:rsidRDefault="007223D5" w:rsidP="00BE5F12">
      <w:pPr>
        <w:widowControl w:val="0"/>
        <w:tabs>
          <w:tab w:val="left" w:pos="8640"/>
        </w:tabs>
        <w:autoSpaceDE w:val="0"/>
        <w:autoSpaceDN w:val="0"/>
        <w:adjustRightInd w:val="0"/>
        <w:rPr>
          <w:rFonts w:asciiTheme="minorHAnsi" w:hAnsiTheme="minorHAnsi"/>
          <w:sz w:val="22"/>
          <w:szCs w:val="22"/>
        </w:rPr>
      </w:pPr>
    </w:p>
    <w:p w14:paraId="384C19EF" w14:textId="77777777" w:rsidR="00BE5F12" w:rsidRPr="007223D5" w:rsidRDefault="00BE5F12" w:rsidP="00BE5F12">
      <w:pPr>
        <w:widowControl w:val="0"/>
        <w:tabs>
          <w:tab w:val="left" w:pos="8640"/>
        </w:tabs>
        <w:autoSpaceDE w:val="0"/>
        <w:autoSpaceDN w:val="0"/>
        <w:adjustRightInd w:val="0"/>
        <w:rPr>
          <w:rFonts w:asciiTheme="minorHAnsi" w:hAnsiTheme="minorHAnsi"/>
          <w:sz w:val="22"/>
          <w:szCs w:val="22"/>
        </w:rPr>
      </w:pPr>
      <w:r w:rsidRPr="007223D5">
        <w:rPr>
          <w:rFonts w:asciiTheme="minorHAnsi" w:hAnsiTheme="minorHAnsi"/>
          <w:sz w:val="22"/>
          <w:szCs w:val="22"/>
        </w:rPr>
        <w:t>Name of Institution:</w:t>
      </w:r>
      <w:r w:rsidRPr="007223D5">
        <w:rPr>
          <w:rFonts w:asciiTheme="minorHAnsi" w:hAnsiTheme="minorHAnsi"/>
          <w:sz w:val="22"/>
          <w:szCs w:val="22"/>
          <w:u w:val="single"/>
        </w:rPr>
        <w:tab/>
      </w:r>
    </w:p>
    <w:p w14:paraId="5A8BB0E7" w14:textId="77777777" w:rsidR="007223D5" w:rsidRDefault="007223D5" w:rsidP="00BE5F12">
      <w:pPr>
        <w:widowControl w:val="0"/>
        <w:tabs>
          <w:tab w:val="left" w:pos="4320"/>
        </w:tabs>
        <w:autoSpaceDE w:val="0"/>
        <w:autoSpaceDN w:val="0"/>
        <w:adjustRightInd w:val="0"/>
        <w:rPr>
          <w:rFonts w:asciiTheme="minorHAnsi" w:hAnsiTheme="minorHAnsi"/>
          <w:b/>
          <w:sz w:val="22"/>
          <w:szCs w:val="22"/>
        </w:rPr>
      </w:pPr>
    </w:p>
    <w:p w14:paraId="3C0E67E8" w14:textId="77777777" w:rsidR="00BE5F12" w:rsidRPr="007223D5" w:rsidRDefault="00BE5F12" w:rsidP="00BE5F12">
      <w:pPr>
        <w:widowControl w:val="0"/>
        <w:tabs>
          <w:tab w:val="left" w:pos="4320"/>
        </w:tabs>
        <w:autoSpaceDE w:val="0"/>
        <w:autoSpaceDN w:val="0"/>
        <w:adjustRightInd w:val="0"/>
        <w:rPr>
          <w:rFonts w:asciiTheme="minorHAnsi" w:hAnsiTheme="minorHAnsi"/>
          <w:b/>
          <w:sz w:val="22"/>
          <w:szCs w:val="22"/>
        </w:rPr>
      </w:pPr>
      <w:r w:rsidRPr="007223D5">
        <w:rPr>
          <w:rFonts w:asciiTheme="minorHAnsi" w:hAnsiTheme="minorHAnsi"/>
          <w:b/>
          <w:sz w:val="22"/>
          <w:szCs w:val="22"/>
        </w:rPr>
        <w:t>Accepted by Institutional Representative:</w:t>
      </w:r>
      <w:r w:rsidRPr="007223D5">
        <w:rPr>
          <w:rFonts w:asciiTheme="minorHAnsi" w:hAnsiTheme="minorHAnsi"/>
          <w:b/>
          <w:sz w:val="22"/>
          <w:szCs w:val="22"/>
        </w:rPr>
        <w:tab/>
        <w:t xml:space="preserve">Accepted </w:t>
      </w:r>
      <w:proofErr w:type="gramStart"/>
      <w:r w:rsidRPr="007223D5">
        <w:rPr>
          <w:rFonts w:asciiTheme="minorHAnsi" w:hAnsiTheme="minorHAnsi"/>
          <w:b/>
          <w:sz w:val="22"/>
          <w:szCs w:val="22"/>
        </w:rPr>
        <w:t>By</w:t>
      </w:r>
      <w:proofErr w:type="gramEnd"/>
      <w:r w:rsidRPr="007223D5">
        <w:rPr>
          <w:rFonts w:asciiTheme="minorHAnsi" w:hAnsiTheme="minorHAnsi"/>
          <w:b/>
          <w:sz w:val="22"/>
          <w:szCs w:val="22"/>
        </w:rPr>
        <w:t xml:space="preserve"> Library Representative:</w:t>
      </w:r>
    </w:p>
    <w:p w14:paraId="0FB50EE5" w14:textId="77777777" w:rsidR="007223D5" w:rsidRDefault="007223D5" w:rsidP="00BE5F12">
      <w:pPr>
        <w:widowControl w:val="0"/>
        <w:tabs>
          <w:tab w:val="left" w:pos="4320"/>
          <w:tab w:val="left" w:pos="4500"/>
          <w:tab w:val="left" w:pos="8640"/>
        </w:tabs>
        <w:autoSpaceDE w:val="0"/>
        <w:autoSpaceDN w:val="0"/>
        <w:adjustRightInd w:val="0"/>
        <w:rPr>
          <w:rFonts w:asciiTheme="minorHAnsi" w:hAnsiTheme="minorHAnsi"/>
          <w:sz w:val="22"/>
          <w:szCs w:val="22"/>
          <w:u w:val="single"/>
        </w:rPr>
      </w:pPr>
    </w:p>
    <w:p w14:paraId="300911FA" w14:textId="77777777" w:rsidR="00BE5F12" w:rsidRPr="007223D5" w:rsidRDefault="00BE5F12" w:rsidP="00BE5F12">
      <w:pPr>
        <w:widowControl w:val="0"/>
        <w:tabs>
          <w:tab w:val="left" w:pos="4320"/>
          <w:tab w:val="left" w:pos="4500"/>
          <w:tab w:val="left" w:pos="8640"/>
        </w:tabs>
        <w:autoSpaceDE w:val="0"/>
        <w:autoSpaceDN w:val="0"/>
        <w:adjustRightInd w:val="0"/>
        <w:rPr>
          <w:rFonts w:asciiTheme="minorHAnsi" w:hAnsiTheme="minorHAnsi"/>
          <w:sz w:val="22"/>
          <w:szCs w:val="22"/>
          <w:u w:val="single"/>
        </w:rPr>
      </w:pPr>
      <w:r w:rsidRPr="007223D5">
        <w:rPr>
          <w:rFonts w:asciiTheme="minorHAnsi" w:hAnsiTheme="minorHAnsi"/>
          <w:sz w:val="22"/>
          <w:szCs w:val="22"/>
          <w:u w:val="single"/>
        </w:rPr>
        <w:tab/>
      </w:r>
      <w:r w:rsidRPr="007223D5">
        <w:rPr>
          <w:rFonts w:asciiTheme="minorHAnsi" w:hAnsiTheme="minorHAnsi"/>
          <w:sz w:val="22"/>
          <w:szCs w:val="22"/>
        </w:rPr>
        <w:tab/>
      </w:r>
      <w:r w:rsidRPr="007223D5">
        <w:rPr>
          <w:rFonts w:asciiTheme="minorHAnsi" w:hAnsiTheme="minorHAnsi"/>
          <w:sz w:val="22"/>
          <w:szCs w:val="22"/>
          <w:u w:val="single"/>
        </w:rPr>
        <w:tab/>
      </w:r>
    </w:p>
    <w:p w14:paraId="670372CB" w14:textId="77777777" w:rsidR="00BE5F12" w:rsidRPr="007223D5" w:rsidRDefault="00BE5F12" w:rsidP="00BE5F12">
      <w:pPr>
        <w:widowControl w:val="0"/>
        <w:tabs>
          <w:tab w:val="left" w:pos="4320"/>
          <w:tab w:val="left" w:pos="4500"/>
          <w:tab w:val="left" w:pos="8640"/>
        </w:tabs>
        <w:autoSpaceDE w:val="0"/>
        <w:autoSpaceDN w:val="0"/>
        <w:adjustRightInd w:val="0"/>
        <w:rPr>
          <w:rFonts w:asciiTheme="minorHAnsi" w:hAnsiTheme="minorHAnsi"/>
          <w:i/>
          <w:sz w:val="22"/>
          <w:szCs w:val="22"/>
        </w:rPr>
      </w:pPr>
      <w:r w:rsidRPr="007223D5">
        <w:rPr>
          <w:rFonts w:asciiTheme="minorHAnsi" w:hAnsiTheme="minorHAnsi"/>
          <w:i/>
          <w:sz w:val="22"/>
          <w:szCs w:val="22"/>
        </w:rPr>
        <w:t>Signature</w:t>
      </w:r>
      <w:r w:rsidRPr="007223D5">
        <w:rPr>
          <w:rFonts w:asciiTheme="minorHAnsi" w:hAnsiTheme="minorHAnsi"/>
          <w:i/>
          <w:sz w:val="22"/>
          <w:szCs w:val="22"/>
        </w:rPr>
        <w:tab/>
      </w:r>
      <w:r w:rsidRPr="007223D5">
        <w:rPr>
          <w:rFonts w:asciiTheme="minorHAnsi" w:hAnsiTheme="minorHAnsi"/>
          <w:i/>
          <w:sz w:val="22"/>
          <w:szCs w:val="22"/>
        </w:rPr>
        <w:tab/>
      </w:r>
      <w:proofErr w:type="spellStart"/>
      <w:r w:rsidRPr="007223D5">
        <w:rPr>
          <w:rFonts w:asciiTheme="minorHAnsi" w:hAnsiTheme="minorHAnsi"/>
          <w:i/>
          <w:sz w:val="22"/>
          <w:szCs w:val="22"/>
        </w:rPr>
        <w:t>Signature</w:t>
      </w:r>
      <w:proofErr w:type="spellEnd"/>
    </w:p>
    <w:p w14:paraId="0A57C0D2" w14:textId="77777777" w:rsidR="007223D5" w:rsidRDefault="007223D5" w:rsidP="00BE5F12">
      <w:pPr>
        <w:widowControl w:val="0"/>
        <w:tabs>
          <w:tab w:val="left" w:pos="4320"/>
          <w:tab w:val="left" w:pos="4500"/>
          <w:tab w:val="left" w:pos="8640"/>
        </w:tabs>
        <w:autoSpaceDE w:val="0"/>
        <w:autoSpaceDN w:val="0"/>
        <w:adjustRightInd w:val="0"/>
        <w:rPr>
          <w:rFonts w:asciiTheme="minorHAnsi" w:hAnsiTheme="minorHAnsi"/>
          <w:sz w:val="22"/>
          <w:szCs w:val="22"/>
          <w:u w:val="single"/>
        </w:rPr>
      </w:pPr>
    </w:p>
    <w:p w14:paraId="638D016B" w14:textId="77777777" w:rsidR="00BE5F12" w:rsidRPr="007223D5" w:rsidRDefault="00BE5F12" w:rsidP="00BE5F12">
      <w:pPr>
        <w:widowControl w:val="0"/>
        <w:tabs>
          <w:tab w:val="left" w:pos="4320"/>
          <w:tab w:val="left" w:pos="4500"/>
          <w:tab w:val="left" w:pos="8640"/>
        </w:tabs>
        <w:autoSpaceDE w:val="0"/>
        <w:autoSpaceDN w:val="0"/>
        <w:adjustRightInd w:val="0"/>
        <w:rPr>
          <w:rFonts w:asciiTheme="minorHAnsi" w:hAnsiTheme="minorHAnsi"/>
          <w:sz w:val="22"/>
          <w:szCs w:val="22"/>
          <w:u w:val="single"/>
        </w:rPr>
      </w:pPr>
      <w:r w:rsidRPr="007223D5">
        <w:rPr>
          <w:rFonts w:asciiTheme="minorHAnsi" w:hAnsiTheme="minorHAnsi"/>
          <w:sz w:val="22"/>
          <w:szCs w:val="22"/>
          <w:u w:val="single"/>
        </w:rPr>
        <w:tab/>
      </w:r>
      <w:r w:rsidRPr="007223D5">
        <w:rPr>
          <w:rFonts w:asciiTheme="minorHAnsi" w:hAnsiTheme="minorHAnsi"/>
          <w:sz w:val="22"/>
          <w:szCs w:val="22"/>
        </w:rPr>
        <w:tab/>
      </w:r>
      <w:r w:rsidRPr="007223D5">
        <w:rPr>
          <w:rFonts w:asciiTheme="minorHAnsi" w:hAnsiTheme="minorHAnsi"/>
          <w:sz w:val="22"/>
          <w:szCs w:val="22"/>
          <w:u w:val="single"/>
        </w:rPr>
        <w:tab/>
      </w:r>
    </w:p>
    <w:p w14:paraId="337C4A80" w14:textId="77777777" w:rsidR="00BE5F12" w:rsidRPr="007223D5" w:rsidRDefault="00BE5F12" w:rsidP="00BE5F12">
      <w:pPr>
        <w:widowControl w:val="0"/>
        <w:tabs>
          <w:tab w:val="left" w:pos="4500"/>
        </w:tabs>
        <w:autoSpaceDE w:val="0"/>
        <w:autoSpaceDN w:val="0"/>
        <w:adjustRightInd w:val="0"/>
        <w:rPr>
          <w:rFonts w:asciiTheme="minorHAnsi" w:hAnsiTheme="minorHAnsi"/>
          <w:i/>
          <w:sz w:val="22"/>
          <w:szCs w:val="22"/>
        </w:rPr>
      </w:pPr>
      <w:r w:rsidRPr="007223D5">
        <w:rPr>
          <w:rFonts w:asciiTheme="minorHAnsi" w:hAnsiTheme="minorHAnsi"/>
          <w:i/>
          <w:sz w:val="22"/>
          <w:szCs w:val="22"/>
        </w:rPr>
        <w:t>Print Name</w:t>
      </w:r>
      <w:r w:rsidRPr="007223D5">
        <w:rPr>
          <w:rFonts w:asciiTheme="minorHAnsi" w:hAnsiTheme="minorHAnsi"/>
          <w:i/>
          <w:sz w:val="22"/>
          <w:szCs w:val="22"/>
        </w:rPr>
        <w:tab/>
        <w:t>Print Name</w:t>
      </w:r>
    </w:p>
    <w:p w14:paraId="4242E82B" w14:textId="77777777" w:rsidR="007223D5" w:rsidRDefault="007223D5" w:rsidP="00BE5F12">
      <w:pPr>
        <w:widowControl w:val="0"/>
        <w:tabs>
          <w:tab w:val="left" w:pos="4320"/>
          <w:tab w:val="left" w:pos="4500"/>
          <w:tab w:val="left" w:pos="8640"/>
        </w:tabs>
        <w:autoSpaceDE w:val="0"/>
        <w:autoSpaceDN w:val="0"/>
        <w:adjustRightInd w:val="0"/>
        <w:rPr>
          <w:rFonts w:asciiTheme="minorHAnsi" w:hAnsiTheme="minorHAnsi"/>
          <w:sz w:val="22"/>
          <w:szCs w:val="22"/>
          <w:u w:val="single"/>
        </w:rPr>
      </w:pPr>
    </w:p>
    <w:p w14:paraId="1BD18108" w14:textId="77777777" w:rsidR="00BE5F12" w:rsidRPr="007223D5" w:rsidRDefault="00BE5F12" w:rsidP="00BE5F12">
      <w:pPr>
        <w:widowControl w:val="0"/>
        <w:tabs>
          <w:tab w:val="left" w:pos="4320"/>
          <w:tab w:val="left" w:pos="4500"/>
          <w:tab w:val="left" w:pos="8640"/>
        </w:tabs>
        <w:autoSpaceDE w:val="0"/>
        <w:autoSpaceDN w:val="0"/>
        <w:adjustRightInd w:val="0"/>
        <w:rPr>
          <w:rFonts w:asciiTheme="minorHAnsi" w:hAnsiTheme="minorHAnsi"/>
          <w:sz w:val="22"/>
          <w:szCs w:val="22"/>
          <w:u w:val="single"/>
        </w:rPr>
      </w:pPr>
      <w:r w:rsidRPr="007223D5">
        <w:rPr>
          <w:rFonts w:asciiTheme="minorHAnsi" w:hAnsiTheme="minorHAnsi"/>
          <w:sz w:val="22"/>
          <w:szCs w:val="22"/>
          <w:u w:val="single"/>
        </w:rPr>
        <w:tab/>
      </w:r>
      <w:r w:rsidRPr="007223D5">
        <w:rPr>
          <w:rFonts w:asciiTheme="minorHAnsi" w:hAnsiTheme="minorHAnsi"/>
          <w:sz w:val="22"/>
          <w:szCs w:val="22"/>
        </w:rPr>
        <w:tab/>
      </w:r>
      <w:r w:rsidRPr="007223D5">
        <w:rPr>
          <w:rFonts w:asciiTheme="minorHAnsi" w:hAnsiTheme="minorHAnsi"/>
          <w:sz w:val="22"/>
          <w:szCs w:val="22"/>
          <w:u w:val="single"/>
        </w:rPr>
        <w:tab/>
      </w:r>
    </w:p>
    <w:p w14:paraId="4F4FC75A" w14:textId="77777777" w:rsidR="00BE5F12" w:rsidRPr="007223D5" w:rsidRDefault="00BE5F12" w:rsidP="00BE5F12">
      <w:pPr>
        <w:widowControl w:val="0"/>
        <w:tabs>
          <w:tab w:val="left" w:pos="4320"/>
          <w:tab w:val="left" w:pos="4500"/>
          <w:tab w:val="left" w:pos="8640"/>
        </w:tabs>
        <w:autoSpaceDE w:val="0"/>
        <w:autoSpaceDN w:val="0"/>
        <w:adjustRightInd w:val="0"/>
        <w:rPr>
          <w:rFonts w:asciiTheme="minorHAnsi" w:hAnsiTheme="minorHAnsi"/>
          <w:i/>
          <w:sz w:val="22"/>
          <w:szCs w:val="22"/>
        </w:rPr>
      </w:pPr>
      <w:r w:rsidRPr="007223D5">
        <w:rPr>
          <w:rFonts w:asciiTheme="minorHAnsi" w:hAnsiTheme="minorHAnsi"/>
          <w:i/>
          <w:sz w:val="22"/>
          <w:szCs w:val="22"/>
        </w:rPr>
        <w:t>Title</w:t>
      </w:r>
      <w:r w:rsidRPr="007223D5">
        <w:rPr>
          <w:rFonts w:asciiTheme="minorHAnsi" w:hAnsiTheme="minorHAnsi"/>
          <w:i/>
          <w:sz w:val="22"/>
          <w:szCs w:val="22"/>
        </w:rPr>
        <w:tab/>
      </w:r>
      <w:r w:rsidRPr="007223D5">
        <w:rPr>
          <w:rFonts w:asciiTheme="minorHAnsi" w:hAnsiTheme="minorHAnsi"/>
          <w:i/>
          <w:sz w:val="22"/>
          <w:szCs w:val="22"/>
        </w:rPr>
        <w:tab/>
      </w:r>
      <w:proofErr w:type="spellStart"/>
      <w:r w:rsidRPr="007223D5">
        <w:rPr>
          <w:rFonts w:asciiTheme="minorHAnsi" w:hAnsiTheme="minorHAnsi"/>
          <w:i/>
          <w:sz w:val="22"/>
          <w:szCs w:val="22"/>
        </w:rPr>
        <w:t>Title</w:t>
      </w:r>
      <w:proofErr w:type="spellEnd"/>
    </w:p>
    <w:p w14:paraId="429FB16B" w14:textId="77777777" w:rsidR="007223D5" w:rsidRDefault="007223D5" w:rsidP="00BE5F12">
      <w:pPr>
        <w:widowControl w:val="0"/>
        <w:tabs>
          <w:tab w:val="left" w:pos="4320"/>
          <w:tab w:val="left" w:pos="4500"/>
          <w:tab w:val="left" w:pos="8640"/>
        </w:tabs>
        <w:autoSpaceDE w:val="0"/>
        <w:autoSpaceDN w:val="0"/>
        <w:adjustRightInd w:val="0"/>
        <w:rPr>
          <w:rFonts w:asciiTheme="minorHAnsi" w:hAnsiTheme="minorHAnsi"/>
          <w:sz w:val="22"/>
          <w:szCs w:val="22"/>
          <w:u w:val="single"/>
        </w:rPr>
      </w:pPr>
    </w:p>
    <w:p w14:paraId="03663B07" w14:textId="77777777" w:rsidR="00BE5F12" w:rsidRPr="007223D5" w:rsidRDefault="00BE5F12" w:rsidP="00BE5F12">
      <w:pPr>
        <w:widowControl w:val="0"/>
        <w:tabs>
          <w:tab w:val="left" w:pos="4320"/>
          <w:tab w:val="left" w:pos="4500"/>
          <w:tab w:val="left" w:pos="8640"/>
        </w:tabs>
        <w:autoSpaceDE w:val="0"/>
        <w:autoSpaceDN w:val="0"/>
        <w:adjustRightInd w:val="0"/>
        <w:rPr>
          <w:rFonts w:asciiTheme="minorHAnsi" w:hAnsiTheme="minorHAnsi"/>
          <w:sz w:val="22"/>
          <w:szCs w:val="22"/>
          <w:u w:val="single"/>
        </w:rPr>
      </w:pPr>
      <w:r w:rsidRPr="007223D5">
        <w:rPr>
          <w:rFonts w:asciiTheme="minorHAnsi" w:hAnsiTheme="minorHAnsi"/>
          <w:sz w:val="22"/>
          <w:szCs w:val="22"/>
          <w:u w:val="single"/>
        </w:rPr>
        <w:tab/>
      </w:r>
      <w:r w:rsidRPr="007223D5">
        <w:rPr>
          <w:rFonts w:asciiTheme="minorHAnsi" w:hAnsiTheme="minorHAnsi"/>
          <w:sz w:val="22"/>
          <w:szCs w:val="22"/>
        </w:rPr>
        <w:tab/>
      </w:r>
      <w:r w:rsidRPr="007223D5">
        <w:rPr>
          <w:rFonts w:asciiTheme="minorHAnsi" w:hAnsiTheme="minorHAnsi"/>
          <w:sz w:val="22"/>
          <w:szCs w:val="22"/>
          <w:u w:val="single"/>
        </w:rPr>
        <w:tab/>
      </w:r>
    </w:p>
    <w:p w14:paraId="03F33744" w14:textId="77777777" w:rsidR="00BE5F12" w:rsidRPr="007223D5" w:rsidRDefault="00BE5F12" w:rsidP="00BE5F12">
      <w:pPr>
        <w:widowControl w:val="0"/>
        <w:tabs>
          <w:tab w:val="left" w:pos="4320"/>
          <w:tab w:val="left" w:pos="4500"/>
          <w:tab w:val="left" w:pos="8640"/>
        </w:tabs>
        <w:autoSpaceDE w:val="0"/>
        <w:autoSpaceDN w:val="0"/>
        <w:adjustRightInd w:val="0"/>
        <w:rPr>
          <w:rFonts w:asciiTheme="minorHAnsi" w:hAnsiTheme="minorHAnsi"/>
          <w:i/>
          <w:sz w:val="22"/>
          <w:szCs w:val="22"/>
        </w:rPr>
      </w:pPr>
      <w:r w:rsidRPr="007223D5">
        <w:rPr>
          <w:rFonts w:asciiTheme="minorHAnsi" w:hAnsiTheme="minorHAnsi"/>
          <w:i/>
          <w:sz w:val="22"/>
          <w:szCs w:val="22"/>
        </w:rPr>
        <w:t>Date</w:t>
      </w:r>
      <w:r w:rsidRPr="007223D5">
        <w:rPr>
          <w:rFonts w:asciiTheme="minorHAnsi" w:hAnsiTheme="minorHAnsi"/>
          <w:i/>
          <w:sz w:val="22"/>
          <w:szCs w:val="22"/>
        </w:rPr>
        <w:tab/>
      </w:r>
      <w:r w:rsidRPr="007223D5">
        <w:rPr>
          <w:rFonts w:asciiTheme="minorHAnsi" w:hAnsiTheme="minorHAnsi"/>
          <w:i/>
          <w:sz w:val="22"/>
          <w:szCs w:val="22"/>
        </w:rPr>
        <w:tab/>
      </w:r>
      <w:proofErr w:type="spellStart"/>
      <w:r w:rsidRPr="007223D5">
        <w:rPr>
          <w:rFonts w:asciiTheme="minorHAnsi" w:hAnsiTheme="minorHAnsi"/>
          <w:i/>
          <w:sz w:val="22"/>
          <w:szCs w:val="22"/>
        </w:rPr>
        <w:t>Date</w:t>
      </w:r>
      <w:proofErr w:type="spellEnd"/>
    </w:p>
    <w:p w14:paraId="249BD644" w14:textId="77777777" w:rsidR="00BE5F12" w:rsidRPr="007223D5" w:rsidRDefault="00BE5F12" w:rsidP="00BE5F12">
      <w:pPr>
        <w:widowControl w:val="0"/>
        <w:tabs>
          <w:tab w:val="left" w:pos="4320"/>
          <w:tab w:val="left" w:pos="4500"/>
          <w:tab w:val="left" w:pos="8640"/>
        </w:tabs>
        <w:autoSpaceDE w:val="0"/>
        <w:autoSpaceDN w:val="0"/>
        <w:adjustRightInd w:val="0"/>
        <w:rPr>
          <w:rFonts w:asciiTheme="minorHAnsi" w:hAnsiTheme="minorHAnsi"/>
          <w:b/>
          <w:sz w:val="22"/>
          <w:szCs w:val="22"/>
        </w:rPr>
      </w:pPr>
    </w:p>
    <w:p w14:paraId="0977A8C7" w14:textId="77777777" w:rsidR="00BE5F12" w:rsidRPr="007223D5" w:rsidRDefault="00BE5F12" w:rsidP="00BE5F12">
      <w:pPr>
        <w:widowControl w:val="0"/>
        <w:tabs>
          <w:tab w:val="left" w:pos="4320"/>
          <w:tab w:val="left" w:pos="4500"/>
          <w:tab w:val="left" w:pos="8640"/>
        </w:tabs>
        <w:autoSpaceDE w:val="0"/>
        <w:autoSpaceDN w:val="0"/>
        <w:adjustRightInd w:val="0"/>
        <w:rPr>
          <w:rFonts w:asciiTheme="minorHAnsi" w:hAnsiTheme="minorHAnsi"/>
          <w:b/>
          <w:sz w:val="22"/>
          <w:szCs w:val="22"/>
        </w:rPr>
      </w:pPr>
      <w:r w:rsidRPr="007223D5">
        <w:rPr>
          <w:rFonts w:asciiTheme="minorHAnsi" w:hAnsiTheme="minorHAnsi"/>
          <w:b/>
          <w:sz w:val="22"/>
          <w:szCs w:val="22"/>
        </w:rPr>
        <w:t>Accepted by CARLI:</w:t>
      </w:r>
    </w:p>
    <w:p w14:paraId="4E928500" w14:textId="77777777" w:rsidR="007223D5" w:rsidRDefault="007223D5" w:rsidP="00BE5F12">
      <w:pPr>
        <w:widowControl w:val="0"/>
        <w:tabs>
          <w:tab w:val="left" w:pos="4320"/>
          <w:tab w:val="left" w:pos="4500"/>
          <w:tab w:val="left" w:pos="8640"/>
        </w:tabs>
        <w:autoSpaceDE w:val="0"/>
        <w:autoSpaceDN w:val="0"/>
        <w:adjustRightInd w:val="0"/>
        <w:rPr>
          <w:rFonts w:asciiTheme="minorHAnsi" w:hAnsiTheme="minorHAnsi"/>
          <w:sz w:val="22"/>
          <w:szCs w:val="22"/>
          <w:u w:val="single"/>
        </w:rPr>
      </w:pPr>
    </w:p>
    <w:p w14:paraId="66053F5E" w14:textId="77777777" w:rsidR="00BE5F12" w:rsidRPr="007223D5" w:rsidRDefault="00BE5F12" w:rsidP="00BE5F12">
      <w:pPr>
        <w:widowControl w:val="0"/>
        <w:tabs>
          <w:tab w:val="left" w:pos="4320"/>
          <w:tab w:val="left" w:pos="4500"/>
          <w:tab w:val="left" w:pos="8640"/>
        </w:tabs>
        <w:autoSpaceDE w:val="0"/>
        <w:autoSpaceDN w:val="0"/>
        <w:adjustRightInd w:val="0"/>
        <w:rPr>
          <w:rFonts w:asciiTheme="minorHAnsi" w:hAnsiTheme="minorHAnsi"/>
          <w:sz w:val="22"/>
          <w:szCs w:val="22"/>
        </w:rPr>
      </w:pPr>
      <w:r w:rsidRPr="007223D5">
        <w:rPr>
          <w:rFonts w:asciiTheme="minorHAnsi" w:hAnsiTheme="minorHAnsi"/>
          <w:sz w:val="22"/>
          <w:szCs w:val="22"/>
          <w:u w:val="single"/>
        </w:rPr>
        <w:tab/>
      </w:r>
      <w:r w:rsidRPr="007223D5">
        <w:rPr>
          <w:rFonts w:asciiTheme="minorHAnsi" w:hAnsiTheme="minorHAnsi"/>
          <w:sz w:val="22"/>
          <w:szCs w:val="22"/>
        </w:rPr>
        <w:tab/>
      </w:r>
    </w:p>
    <w:p w14:paraId="725CE857" w14:textId="77777777" w:rsidR="00BE5F12" w:rsidRPr="007223D5" w:rsidRDefault="00BE5F12" w:rsidP="00BE5F12">
      <w:pPr>
        <w:widowControl w:val="0"/>
        <w:tabs>
          <w:tab w:val="left" w:pos="4320"/>
          <w:tab w:val="left" w:pos="4500"/>
          <w:tab w:val="left" w:pos="8640"/>
        </w:tabs>
        <w:autoSpaceDE w:val="0"/>
        <w:autoSpaceDN w:val="0"/>
        <w:adjustRightInd w:val="0"/>
        <w:rPr>
          <w:rFonts w:asciiTheme="minorHAnsi" w:hAnsiTheme="minorHAnsi"/>
          <w:i/>
          <w:sz w:val="22"/>
          <w:szCs w:val="22"/>
        </w:rPr>
      </w:pPr>
      <w:r w:rsidRPr="007223D5">
        <w:rPr>
          <w:rFonts w:asciiTheme="minorHAnsi" w:hAnsiTheme="minorHAnsi"/>
          <w:i/>
          <w:sz w:val="22"/>
          <w:szCs w:val="22"/>
        </w:rPr>
        <w:t>Signature</w:t>
      </w:r>
      <w:r w:rsidRPr="007223D5">
        <w:rPr>
          <w:rFonts w:asciiTheme="minorHAnsi" w:hAnsiTheme="minorHAnsi"/>
          <w:i/>
          <w:sz w:val="22"/>
          <w:szCs w:val="22"/>
        </w:rPr>
        <w:tab/>
      </w:r>
      <w:r w:rsidRPr="007223D5">
        <w:rPr>
          <w:rFonts w:asciiTheme="minorHAnsi" w:hAnsiTheme="minorHAnsi"/>
          <w:i/>
          <w:sz w:val="22"/>
          <w:szCs w:val="22"/>
        </w:rPr>
        <w:tab/>
      </w:r>
    </w:p>
    <w:p w14:paraId="714A40B9" w14:textId="77777777" w:rsidR="007223D5" w:rsidRDefault="007223D5" w:rsidP="00BE5F12">
      <w:pPr>
        <w:widowControl w:val="0"/>
        <w:tabs>
          <w:tab w:val="left" w:pos="4320"/>
          <w:tab w:val="left" w:pos="4500"/>
          <w:tab w:val="left" w:pos="8640"/>
        </w:tabs>
        <w:autoSpaceDE w:val="0"/>
        <w:autoSpaceDN w:val="0"/>
        <w:adjustRightInd w:val="0"/>
        <w:rPr>
          <w:rFonts w:asciiTheme="minorHAnsi" w:hAnsiTheme="minorHAnsi"/>
          <w:sz w:val="22"/>
          <w:szCs w:val="22"/>
          <w:u w:val="single"/>
        </w:rPr>
      </w:pPr>
    </w:p>
    <w:p w14:paraId="48A1E16F" w14:textId="77777777" w:rsidR="00BE5F12" w:rsidRPr="007223D5" w:rsidRDefault="00BE5F12" w:rsidP="00BE5F12">
      <w:pPr>
        <w:widowControl w:val="0"/>
        <w:tabs>
          <w:tab w:val="left" w:pos="4320"/>
          <w:tab w:val="left" w:pos="4500"/>
          <w:tab w:val="left" w:pos="8640"/>
        </w:tabs>
        <w:autoSpaceDE w:val="0"/>
        <w:autoSpaceDN w:val="0"/>
        <w:adjustRightInd w:val="0"/>
        <w:rPr>
          <w:rFonts w:asciiTheme="minorHAnsi" w:hAnsiTheme="minorHAnsi"/>
          <w:sz w:val="22"/>
          <w:szCs w:val="22"/>
          <w:u w:val="single"/>
        </w:rPr>
      </w:pPr>
      <w:r w:rsidRPr="007223D5">
        <w:rPr>
          <w:rFonts w:asciiTheme="minorHAnsi" w:hAnsiTheme="minorHAnsi"/>
          <w:sz w:val="22"/>
          <w:szCs w:val="22"/>
          <w:u w:val="single"/>
        </w:rPr>
        <w:tab/>
      </w:r>
      <w:r w:rsidRPr="007223D5">
        <w:rPr>
          <w:rFonts w:asciiTheme="minorHAnsi" w:hAnsiTheme="minorHAnsi"/>
          <w:sz w:val="22"/>
          <w:szCs w:val="22"/>
        </w:rPr>
        <w:tab/>
      </w:r>
    </w:p>
    <w:p w14:paraId="05522C48" w14:textId="77777777" w:rsidR="00BE5F12" w:rsidRPr="007223D5" w:rsidRDefault="00BE5F12" w:rsidP="00BE5F12">
      <w:pPr>
        <w:widowControl w:val="0"/>
        <w:tabs>
          <w:tab w:val="left" w:pos="4500"/>
        </w:tabs>
        <w:autoSpaceDE w:val="0"/>
        <w:autoSpaceDN w:val="0"/>
        <w:adjustRightInd w:val="0"/>
        <w:rPr>
          <w:rFonts w:asciiTheme="minorHAnsi" w:hAnsiTheme="minorHAnsi"/>
          <w:i/>
          <w:sz w:val="22"/>
          <w:szCs w:val="22"/>
        </w:rPr>
      </w:pPr>
      <w:r w:rsidRPr="007223D5">
        <w:rPr>
          <w:rFonts w:asciiTheme="minorHAnsi" w:hAnsiTheme="minorHAnsi"/>
          <w:i/>
          <w:sz w:val="22"/>
          <w:szCs w:val="22"/>
        </w:rPr>
        <w:t>Print Name</w:t>
      </w:r>
      <w:r w:rsidRPr="007223D5">
        <w:rPr>
          <w:rFonts w:asciiTheme="minorHAnsi" w:hAnsiTheme="minorHAnsi"/>
          <w:i/>
          <w:sz w:val="22"/>
          <w:szCs w:val="22"/>
        </w:rPr>
        <w:tab/>
      </w:r>
    </w:p>
    <w:p w14:paraId="3C79682D" w14:textId="77777777" w:rsidR="007223D5" w:rsidRDefault="007223D5" w:rsidP="00BE5F12">
      <w:pPr>
        <w:widowControl w:val="0"/>
        <w:tabs>
          <w:tab w:val="left" w:pos="4320"/>
          <w:tab w:val="left" w:pos="4500"/>
          <w:tab w:val="left" w:pos="8640"/>
        </w:tabs>
        <w:autoSpaceDE w:val="0"/>
        <w:autoSpaceDN w:val="0"/>
        <w:adjustRightInd w:val="0"/>
        <w:rPr>
          <w:rFonts w:asciiTheme="minorHAnsi" w:hAnsiTheme="minorHAnsi"/>
          <w:sz w:val="22"/>
          <w:szCs w:val="22"/>
          <w:u w:val="single"/>
        </w:rPr>
      </w:pPr>
    </w:p>
    <w:p w14:paraId="189E4BA9" w14:textId="77777777" w:rsidR="00BE5F12" w:rsidRPr="007223D5" w:rsidRDefault="00BE5F12" w:rsidP="00BE5F12">
      <w:pPr>
        <w:widowControl w:val="0"/>
        <w:tabs>
          <w:tab w:val="left" w:pos="4320"/>
          <w:tab w:val="left" w:pos="4500"/>
          <w:tab w:val="left" w:pos="8640"/>
        </w:tabs>
        <w:autoSpaceDE w:val="0"/>
        <w:autoSpaceDN w:val="0"/>
        <w:adjustRightInd w:val="0"/>
        <w:rPr>
          <w:rFonts w:asciiTheme="minorHAnsi" w:hAnsiTheme="minorHAnsi"/>
          <w:sz w:val="22"/>
          <w:szCs w:val="22"/>
          <w:u w:val="single"/>
        </w:rPr>
      </w:pPr>
      <w:r w:rsidRPr="007223D5">
        <w:rPr>
          <w:rFonts w:asciiTheme="minorHAnsi" w:hAnsiTheme="minorHAnsi"/>
          <w:sz w:val="22"/>
          <w:szCs w:val="22"/>
          <w:u w:val="single"/>
        </w:rPr>
        <w:tab/>
      </w:r>
      <w:r w:rsidRPr="007223D5">
        <w:rPr>
          <w:rFonts w:asciiTheme="minorHAnsi" w:hAnsiTheme="minorHAnsi"/>
          <w:sz w:val="22"/>
          <w:szCs w:val="22"/>
        </w:rPr>
        <w:tab/>
      </w:r>
    </w:p>
    <w:p w14:paraId="0BC9468C" w14:textId="77777777" w:rsidR="00BE5F12" w:rsidRPr="007223D5" w:rsidRDefault="00BE5F12" w:rsidP="00BE5F12">
      <w:pPr>
        <w:widowControl w:val="0"/>
        <w:tabs>
          <w:tab w:val="left" w:pos="4320"/>
          <w:tab w:val="left" w:pos="4500"/>
          <w:tab w:val="left" w:pos="8640"/>
        </w:tabs>
        <w:autoSpaceDE w:val="0"/>
        <w:autoSpaceDN w:val="0"/>
        <w:adjustRightInd w:val="0"/>
        <w:rPr>
          <w:rFonts w:asciiTheme="minorHAnsi" w:hAnsiTheme="minorHAnsi"/>
          <w:i/>
          <w:sz w:val="22"/>
          <w:szCs w:val="22"/>
        </w:rPr>
      </w:pPr>
      <w:r w:rsidRPr="007223D5">
        <w:rPr>
          <w:rFonts w:asciiTheme="minorHAnsi" w:hAnsiTheme="minorHAnsi"/>
          <w:i/>
          <w:sz w:val="22"/>
          <w:szCs w:val="22"/>
        </w:rPr>
        <w:t>Title</w:t>
      </w:r>
      <w:r w:rsidRPr="007223D5">
        <w:rPr>
          <w:rFonts w:asciiTheme="minorHAnsi" w:hAnsiTheme="minorHAnsi"/>
          <w:i/>
          <w:sz w:val="22"/>
          <w:szCs w:val="22"/>
        </w:rPr>
        <w:tab/>
      </w:r>
      <w:r w:rsidRPr="007223D5">
        <w:rPr>
          <w:rFonts w:asciiTheme="minorHAnsi" w:hAnsiTheme="minorHAnsi"/>
          <w:i/>
          <w:sz w:val="22"/>
          <w:szCs w:val="22"/>
        </w:rPr>
        <w:tab/>
      </w:r>
    </w:p>
    <w:p w14:paraId="43A42C85" w14:textId="77777777" w:rsidR="007223D5" w:rsidRDefault="007223D5" w:rsidP="00BE5F12">
      <w:pPr>
        <w:widowControl w:val="0"/>
        <w:tabs>
          <w:tab w:val="left" w:pos="4320"/>
          <w:tab w:val="left" w:pos="4500"/>
          <w:tab w:val="left" w:pos="8640"/>
        </w:tabs>
        <w:autoSpaceDE w:val="0"/>
        <w:autoSpaceDN w:val="0"/>
        <w:adjustRightInd w:val="0"/>
        <w:rPr>
          <w:rFonts w:asciiTheme="minorHAnsi" w:hAnsiTheme="minorHAnsi"/>
          <w:sz w:val="22"/>
          <w:szCs w:val="22"/>
          <w:u w:val="single"/>
        </w:rPr>
      </w:pPr>
    </w:p>
    <w:p w14:paraId="0C4CC4FC" w14:textId="77777777" w:rsidR="00BE5F12" w:rsidRPr="007223D5" w:rsidRDefault="00BE5F12" w:rsidP="00BE5F12">
      <w:pPr>
        <w:widowControl w:val="0"/>
        <w:tabs>
          <w:tab w:val="left" w:pos="4320"/>
          <w:tab w:val="left" w:pos="4500"/>
          <w:tab w:val="left" w:pos="8640"/>
        </w:tabs>
        <w:autoSpaceDE w:val="0"/>
        <w:autoSpaceDN w:val="0"/>
        <w:adjustRightInd w:val="0"/>
        <w:rPr>
          <w:rFonts w:asciiTheme="minorHAnsi" w:hAnsiTheme="minorHAnsi"/>
          <w:sz w:val="22"/>
          <w:szCs w:val="22"/>
          <w:u w:val="single"/>
        </w:rPr>
      </w:pPr>
      <w:r w:rsidRPr="007223D5">
        <w:rPr>
          <w:rFonts w:asciiTheme="minorHAnsi" w:hAnsiTheme="minorHAnsi"/>
          <w:sz w:val="22"/>
          <w:szCs w:val="22"/>
          <w:u w:val="single"/>
        </w:rPr>
        <w:tab/>
      </w:r>
      <w:r w:rsidRPr="007223D5">
        <w:rPr>
          <w:rFonts w:asciiTheme="minorHAnsi" w:hAnsiTheme="minorHAnsi"/>
          <w:sz w:val="22"/>
          <w:szCs w:val="22"/>
        </w:rPr>
        <w:tab/>
      </w:r>
    </w:p>
    <w:p w14:paraId="782DA2C7" w14:textId="77777777" w:rsidR="00BE5F12" w:rsidRPr="007223D5" w:rsidRDefault="00BE5F12" w:rsidP="00BE5F12">
      <w:pPr>
        <w:widowControl w:val="0"/>
        <w:tabs>
          <w:tab w:val="left" w:pos="4320"/>
          <w:tab w:val="left" w:pos="4500"/>
          <w:tab w:val="left" w:pos="8640"/>
        </w:tabs>
        <w:autoSpaceDE w:val="0"/>
        <w:autoSpaceDN w:val="0"/>
        <w:adjustRightInd w:val="0"/>
        <w:rPr>
          <w:rFonts w:asciiTheme="minorHAnsi" w:hAnsiTheme="minorHAnsi"/>
          <w:i/>
          <w:sz w:val="22"/>
          <w:szCs w:val="22"/>
        </w:rPr>
      </w:pPr>
      <w:r w:rsidRPr="007223D5">
        <w:rPr>
          <w:rFonts w:asciiTheme="minorHAnsi" w:hAnsiTheme="minorHAnsi"/>
          <w:i/>
          <w:sz w:val="22"/>
          <w:szCs w:val="22"/>
        </w:rPr>
        <w:t>Date</w:t>
      </w:r>
      <w:r w:rsidRPr="007223D5">
        <w:rPr>
          <w:rFonts w:asciiTheme="minorHAnsi" w:hAnsiTheme="minorHAnsi"/>
          <w:i/>
          <w:sz w:val="22"/>
          <w:szCs w:val="22"/>
        </w:rPr>
        <w:tab/>
      </w:r>
      <w:r w:rsidRPr="007223D5">
        <w:rPr>
          <w:rFonts w:asciiTheme="minorHAnsi" w:hAnsiTheme="minorHAnsi"/>
          <w:i/>
          <w:sz w:val="22"/>
          <w:szCs w:val="22"/>
        </w:rPr>
        <w:tab/>
      </w:r>
    </w:p>
    <w:sectPr w:rsidR="00BE5F12" w:rsidRPr="007223D5">
      <w:footerReference w:type="default" r:id="rId10"/>
      <w:head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DB7E6" w14:textId="77777777" w:rsidR="00460C61" w:rsidRDefault="00460C61">
      <w:r>
        <w:separator/>
      </w:r>
    </w:p>
  </w:endnote>
  <w:endnote w:type="continuationSeparator" w:id="0">
    <w:p w14:paraId="7E1E9301" w14:textId="77777777" w:rsidR="00460C61" w:rsidRDefault="0046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
    <w:altName w:val="Times New Roman"/>
    <w:charset w:val="00"/>
    <w:family w:val="auto"/>
    <w:pitch w:val="variable"/>
  </w:font>
  <w:font w:name="宋体">
    <w:charset w:val="86"/>
    <w:family w:val="auto"/>
    <w:pitch w:val="variable"/>
    <w:sig w:usb0="00000003" w:usb1="288F0000" w:usb2="00000016" w:usb3="00000000" w:csb0="00040001" w:csb1="00000000"/>
  </w:font>
  <w:font w:name="Times">
    <w:panose1 w:val="0200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B67B7" w14:textId="77777777" w:rsidR="007223D5" w:rsidRPr="002A0354" w:rsidRDefault="007223D5">
    <w:pPr>
      <w:pStyle w:val="Footer"/>
      <w:pBdr>
        <w:top w:val="single" w:sz="4" w:space="1" w:color="auto"/>
      </w:pBdr>
      <w:rPr>
        <w:rStyle w:val="PageNumber"/>
        <w:rFonts w:asciiTheme="minorHAnsi" w:hAnsiTheme="minorHAnsi"/>
        <w:bCs/>
        <w:sz w:val="20"/>
      </w:rPr>
    </w:pPr>
    <w:proofErr w:type="gramStart"/>
    <w:r>
      <w:rPr>
        <w:rStyle w:val="PageNumber"/>
        <w:rFonts w:asciiTheme="minorHAnsi" w:hAnsiTheme="minorHAnsi"/>
        <w:bCs/>
        <w:sz w:val="20"/>
      </w:rPr>
      <w:t>CARLI</w:t>
    </w:r>
    <w:proofErr w:type="gramEnd"/>
    <w:r>
      <w:rPr>
        <w:rStyle w:val="PageNumber"/>
        <w:rFonts w:asciiTheme="minorHAnsi" w:hAnsiTheme="minorHAnsi"/>
        <w:bCs/>
        <w:sz w:val="20"/>
      </w:rPr>
      <w:t xml:space="preserve"> </w:t>
    </w:r>
    <w:r w:rsidR="001211D5">
      <w:rPr>
        <w:rStyle w:val="PageNumber"/>
        <w:rFonts w:asciiTheme="minorHAnsi" w:hAnsiTheme="minorHAnsi"/>
        <w:bCs/>
        <w:sz w:val="20"/>
      </w:rPr>
      <w:t>I-SHARE PARTICIPATION</w:t>
    </w:r>
    <w:r>
      <w:rPr>
        <w:rStyle w:val="PageNumber"/>
        <w:rFonts w:asciiTheme="minorHAnsi" w:hAnsiTheme="minorHAnsi"/>
        <w:bCs/>
        <w:sz w:val="20"/>
      </w:rPr>
      <w:t xml:space="preserve"> AGREEMENT</w:t>
    </w:r>
    <w:r w:rsidRPr="002A0354">
      <w:rPr>
        <w:rStyle w:val="PageNumber"/>
        <w:rFonts w:asciiTheme="minorHAnsi" w:hAnsiTheme="minorHAnsi"/>
        <w:bCs/>
        <w:sz w:val="20"/>
      </w:rPr>
      <w:tab/>
      <w:t xml:space="preserve">Page </w:t>
    </w:r>
    <w:r w:rsidRPr="002A0354">
      <w:rPr>
        <w:rStyle w:val="PageNumber"/>
        <w:rFonts w:asciiTheme="minorHAnsi" w:hAnsiTheme="minorHAnsi"/>
        <w:bCs/>
        <w:sz w:val="20"/>
      </w:rPr>
      <w:fldChar w:fldCharType="begin"/>
    </w:r>
    <w:r w:rsidRPr="002A0354">
      <w:rPr>
        <w:rStyle w:val="PageNumber"/>
        <w:rFonts w:asciiTheme="minorHAnsi" w:hAnsiTheme="minorHAnsi"/>
        <w:bCs/>
        <w:sz w:val="20"/>
      </w:rPr>
      <w:instrText xml:space="preserve"> PAGE </w:instrText>
    </w:r>
    <w:r w:rsidRPr="002A0354">
      <w:rPr>
        <w:rStyle w:val="PageNumber"/>
        <w:rFonts w:asciiTheme="minorHAnsi" w:hAnsiTheme="minorHAnsi"/>
        <w:bCs/>
        <w:sz w:val="20"/>
      </w:rPr>
      <w:fldChar w:fldCharType="separate"/>
    </w:r>
    <w:r w:rsidR="001211D5">
      <w:rPr>
        <w:rStyle w:val="PageNumber"/>
        <w:rFonts w:asciiTheme="minorHAnsi" w:hAnsiTheme="minorHAnsi"/>
        <w:bCs/>
        <w:noProof/>
        <w:sz w:val="20"/>
      </w:rPr>
      <w:t>8</w:t>
    </w:r>
    <w:r w:rsidRPr="002A0354">
      <w:rPr>
        <w:rStyle w:val="PageNumber"/>
        <w:rFonts w:asciiTheme="minorHAnsi" w:hAnsiTheme="minorHAnsi"/>
        <w:bCs/>
        <w:sz w:val="20"/>
      </w:rPr>
      <w:fldChar w:fldCharType="end"/>
    </w:r>
    <w:r w:rsidRPr="002A0354">
      <w:rPr>
        <w:rStyle w:val="PageNumber"/>
        <w:rFonts w:asciiTheme="minorHAnsi" w:hAnsiTheme="minorHAnsi"/>
        <w:bCs/>
        <w:sz w:val="20"/>
      </w:rPr>
      <w:t xml:space="preserve"> of </w:t>
    </w:r>
    <w:r w:rsidRPr="002A0354">
      <w:rPr>
        <w:rStyle w:val="PageNumber"/>
        <w:rFonts w:asciiTheme="minorHAnsi" w:hAnsiTheme="minorHAnsi"/>
        <w:bCs/>
        <w:sz w:val="20"/>
      </w:rPr>
      <w:fldChar w:fldCharType="begin"/>
    </w:r>
    <w:r w:rsidRPr="002A0354">
      <w:rPr>
        <w:rStyle w:val="PageNumber"/>
        <w:rFonts w:asciiTheme="minorHAnsi" w:hAnsiTheme="minorHAnsi"/>
        <w:bCs/>
        <w:sz w:val="20"/>
      </w:rPr>
      <w:instrText xml:space="preserve"> NUMPAGES </w:instrText>
    </w:r>
    <w:r w:rsidRPr="002A0354">
      <w:rPr>
        <w:rStyle w:val="PageNumber"/>
        <w:rFonts w:asciiTheme="minorHAnsi" w:hAnsiTheme="minorHAnsi"/>
        <w:bCs/>
        <w:sz w:val="20"/>
      </w:rPr>
      <w:fldChar w:fldCharType="separate"/>
    </w:r>
    <w:r w:rsidR="001211D5">
      <w:rPr>
        <w:rStyle w:val="PageNumber"/>
        <w:rFonts w:asciiTheme="minorHAnsi" w:hAnsiTheme="minorHAnsi"/>
        <w:bCs/>
        <w:noProof/>
        <w:sz w:val="20"/>
      </w:rPr>
      <w:t>8</w:t>
    </w:r>
    <w:r w:rsidRPr="002A0354">
      <w:rPr>
        <w:rStyle w:val="PageNumber"/>
        <w:rFonts w:asciiTheme="minorHAnsi" w:hAnsiTheme="minorHAnsi"/>
        <w:bCs/>
        <w:sz w:val="20"/>
      </w:rPr>
      <w:fldChar w:fldCharType="end"/>
    </w:r>
    <w:r w:rsidRPr="002A0354">
      <w:rPr>
        <w:rStyle w:val="PageNumber"/>
        <w:rFonts w:asciiTheme="minorHAnsi" w:hAnsiTheme="minorHAnsi"/>
        <w:bCs/>
        <w:sz w:val="20"/>
      </w:rPr>
      <w:tab/>
    </w:r>
    <w:r>
      <w:rPr>
        <w:rStyle w:val="PageNumber"/>
        <w:rFonts w:asciiTheme="minorHAnsi" w:hAnsiTheme="minorHAnsi"/>
        <w:bCs/>
        <w:sz w:val="20"/>
      </w:rPr>
      <w:t xml:space="preserve"> </w:t>
    </w:r>
  </w:p>
  <w:p w14:paraId="29A69F30" w14:textId="77777777" w:rsidR="007223D5" w:rsidRDefault="007223D5">
    <w:pPr>
      <w:pStyle w:val="Footer"/>
      <w:pBdr>
        <w:top w:val="single" w:sz="4" w:space="1" w:color="auto"/>
      </w:pBdr>
      <w:rPr>
        <w:bCs/>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6F884" w14:textId="77777777" w:rsidR="00460C61" w:rsidRDefault="00460C61">
      <w:r>
        <w:separator/>
      </w:r>
    </w:p>
  </w:footnote>
  <w:footnote w:type="continuationSeparator" w:id="0">
    <w:p w14:paraId="0C60363F" w14:textId="77777777" w:rsidR="00460C61" w:rsidRDefault="00460C61">
      <w:r>
        <w:continuationSeparator/>
      </w:r>
    </w:p>
  </w:footnote>
  <w:footnote w:id="1">
    <w:p w14:paraId="2C3D8074" w14:textId="77777777" w:rsidR="007223D5" w:rsidRPr="007223D5" w:rsidRDefault="007223D5" w:rsidP="00BE5F12">
      <w:pPr>
        <w:pStyle w:val="FootnoteText"/>
        <w:rPr>
          <w:rFonts w:asciiTheme="minorHAnsi" w:hAnsiTheme="minorHAnsi"/>
          <w:sz w:val="22"/>
          <w:szCs w:val="22"/>
        </w:rPr>
      </w:pPr>
      <w:r w:rsidRPr="007223D5">
        <w:rPr>
          <w:rStyle w:val="FootnoteReference"/>
          <w:rFonts w:asciiTheme="minorHAnsi" w:hAnsiTheme="minorHAnsi"/>
          <w:sz w:val="22"/>
          <w:szCs w:val="22"/>
        </w:rPr>
        <w:footnoteRef/>
      </w:r>
      <w:r w:rsidRPr="007223D5">
        <w:rPr>
          <w:rFonts w:asciiTheme="minorHAnsi" w:hAnsiTheme="minorHAnsi"/>
          <w:sz w:val="22"/>
          <w:szCs w:val="22"/>
        </w:rPr>
        <w:t xml:space="preserve"> CARLI Bylaws: </w:t>
      </w:r>
      <w:hyperlink r:id="rId1" w:history="1">
        <w:r w:rsidRPr="007223D5">
          <w:rPr>
            <w:rStyle w:val="Hyperlink"/>
            <w:rFonts w:asciiTheme="minorHAnsi" w:hAnsiTheme="minorHAnsi"/>
            <w:sz w:val="22"/>
            <w:szCs w:val="22"/>
          </w:rPr>
          <w:t>http://www.carli.illinois.edu/sites/files/Bylaws.pdf</w:t>
        </w:r>
      </w:hyperlink>
      <w:r w:rsidRPr="007223D5">
        <w:rPr>
          <w:rFonts w:asciiTheme="minorHAnsi" w:hAnsiTheme="minorHAnsi"/>
          <w:sz w:val="22"/>
          <w:szCs w:val="22"/>
        </w:rPr>
        <w:t xml:space="preserve"> </w:t>
      </w:r>
    </w:p>
  </w:footnote>
  <w:footnote w:id="2">
    <w:p w14:paraId="4E75A427" w14:textId="77777777" w:rsidR="007223D5" w:rsidRPr="007223D5" w:rsidRDefault="007223D5" w:rsidP="00BE5F12">
      <w:pPr>
        <w:pStyle w:val="FootnoteText"/>
        <w:rPr>
          <w:rFonts w:asciiTheme="minorHAnsi" w:hAnsiTheme="minorHAnsi"/>
          <w:sz w:val="22"/>
          <w:szCs w:val="22"/>
        </w:rPr>
      </w:pPr>
      <w:r w:rsidRPr="007223D5">
        <w:rPr>
          <w:rStyle w:val="FootnoteReference"/>
          <w:rFonts w:asciiTheme="minorHAnsi" w:hAnsiTheme="minorHAnsi"/>
          <w:sz w:val="22"/>
          <w:szCs w:val="22"/>
        </w:rPr>
        <w:footnoteRef/>
      </w:r>
      <w:r w:rsidRPr="007223D5">
        <w:rPr>
          <w:rFonts w:asciiTheme="minorHAnsi" w:hAnsiTheme="minorHAnsi"/>
          <w:sz w:val="22"/>
          <w:szCs w:val="22"/>
        </w:rPr>
        <w:t xml:space="preserve"> ILLINET Interlibrary Loan Code, Revised in 2015: </w:t>
      </w:r>
      <w:hyperlink r:id="rId2" w:history="1">
        <w:r w:rsidRPr="007223D5">
          <w:rPr>
            <w:rStyle w:val="Hyperlink"/>
            <w:rFonts w:asciiTheme="minorHAnsi" w:hAnsiTheme="minorHAnsi"/>
            <w:sz w:val="22"/>
            <w:szCs w:val="22"/>
          </w:rPr>
          <w:t>https://www.cyberdriveillinois.com/publications/pdf_publications/lda130.pdf</w:t>
        </w:r>
      </w:hyperlink>
    </w:p>
  </w:footnote>
  <w:footnote w:id="3">
    <w:p w14:paraId="122746FC" w14:textId="77777777" w:rsidR="007223D5" w:rsidRPr="007223D5" w:rsidRDefault="007223D5" w:rsidP="00BE5F12">
      <w:pPr>
        <w:pStyle w:val="FootnoteText"/>
        <w:rPr>
          <w:rFonts w:asciiTheme="minorHAnsi" w:hAnsiTheme="minorHAnsi"/>
          <w:sz w:val="22"/>
          <w:szCs w:val="22"/>
        </w:rPr>
      </w:pPr>
      <w:r w:rsidRPr="007223D5">
        <w:rPr>
          <w:rStyle w:val="FootnoteReference"/>
          <w:rFonts w:asciiTheme="minorHAnsi" w:hAnsiTheme="minorHAnsi"/>
          <w:sz w:val="22"/>
          <w:szCs w:val="22"/>
        </w:rPr>
        <w:footnoteRef/>
      </w:r>
      <w:r w:rsidRPr="007223D5">
        <w:rPr>
          <w:rFonts w:asciiTheme="minorHAnsi" w:hAnsiTheme="minorHAnsi"/>
          <w:sz w:val="22"/>
          <w:szCs w:val="22"/>
        </w:rPr>
        <w:t xml:space="preserve"> I-Share Resource Sharing Code, 2012: </w:t>
      </w:r>
      <w:hyperlink r:id="rId3" w:history="1">
        <w:r w:rsidRPr="007223D5">
          <w:rPr>
            <w:rStyle w:val="Hyperlink"/>
            <w:rFonts w:asciiTheme="minorHAnsi" w:hAnsiTheme="minorHAnsi"/>
            <w:sz w:val="22"/>
            <w:szCs w:val="22"/>
          </w:rPr>
          <w:t>http://www.carli.illinois.edu/products-services/i-share/circ/I-ShareResourceSharingCode</w:t>
        </w:r>
      </w:hyperlink>
    </w:p>
  </w:footnote>
  <w:footnote w:id="4">
    <w:p w14:paraId="07DAEAB9" w14:textId="77777777" w:rsidR="007223D5" w:rsidRDefault="007223D5" w:rsidP="00BE5F12">
      <w:pPr>
        <w:pStyle w:val="FootnoteText"/>
      </w:pPr>
      <w:r w:rsidRPr="007223D5">
        <w:rPr>
          <w:rStyle w:val="FootnoteReference"/>
          <w:rFonts w:asciiTheme="minorHAnsi" w:hAnsiTheme="minorHAnsi"/>
          <w:sz w:val="22"/>
          <w:szCs w:val="22"/>
        </w:rPr>
        <w:footnoteRef/>
      </w:r>
      <w:r w:rsidRPr="007223D5">
        <w:rPr>
          <w:rFonts w:asciiTheme="minorHAnsi" w:hAnsiTheme="minorHAnsi"/>
          <w:sz w:val="22"/>
          <w:szCs w:val="22"/>
        </w:rPr>
        <w:t xml:space="preserve"> I-Share Policies: </w:t>
      </w:r>
      <w:hyperlink r:id="rId4" w:history="1">
        <w:r w:rsidRPr="007223D5">
          <w:rPr>
            <w:rStyle w:val="Hyperlink"/>
            <w:rFonts w:asciiTheme="minorHAnsi" w:hAnsiTheme="minorHAnsi"/>
            <w:sz w:val="22"/>
            <w:szCs w:val="22"/>
          </w:rPr>
          <w:t>https://www.carli.illinois.edu/products-services/i-share/i-share-documentation</w:t>
        </w:r>
      </w:hyperlink>
    </w:p>
  </w:footnote>
  <w:footnote w:id="5">
    <w:p w14:paraId="746B5F05" w14:textId="77777777" w:rsidR="007223D5" w:rsidRPr="007223D5" w:rsidRDefault="007223D5" w:rsidP="00BE5F12">
      <w:pPr>
        <w:pStyle w:val="FootnoteText"/>
        <w:rPr>
          <w:rFonts w:asciiTheme="minorHAnsi" w:hAnsiTheme="minorHAnsi"/>
          <w:sz w:val="22"/>
          <w:szCs w:val="22"/>
        </w:rPr>
      </w:pPr>
      <w:r w:rsidRPr="007223D5">
        <w:rPr>
          <w:rStyle w:val="FootnoteReference"/>
          <w:rFonts w:asciiTheme="minorHAnsi" w:hAnsiTheme="minorHAnsi"/>
          <w:sz w:val="22"/>
          <w:szCs w:val="22"/>
        </w:rPr>
        <w:t>5</w:t>
      </w:r>
      <w:r w:rsidRPr="007223D5">
        <w:rPr>
          <w:rFonts w:asciiTheme="minorHAnsi" w:hAnsiTheme="minorHAnsi"/>
          <w:sz w:val="22"/>
          <w:szCs w:val="22"/>
        </w:rPr>
        <w:t xml:space="preserve"> </w:t>
      </w:r>
      <w:r w:rsidRPr="007223D5">
        <w:rPr>
          <w:rFonts w:asciiTheme="minorHAnsi" w:eastAsia="Times New Roman" w:hAnsiTheme="minorHAnsi"/>
          <w:i/>
          <w:sz w:val="22"/>
          <w:szCs w:val="22"/>
        </w:rPr>
        <w:t>Cooperative Cataloging Guidelines for I-Share Databases</w:t>
      </w:r>
      <w:r w:rsidRPr="007223D5">
        <w:rPr>
          <w:rFonts w:asciiTheme="minorHAnsi" w:hAnsiTheme="minorHAnsi"/>
          <w:sz w:val="22"/>
          <w:szCs w:val="22"/>
        </w:rPr>
        <w:t xml:space="preserve">, 2015: </w:t>
      </w:r>
      <w:hyperlink r:id="rId5" w:history="1">
        <w:r w:rsidRPr="007223D5">
          <w:rPr>
            <w:rStyle w:val="Hyperlink"/>
            <w:rFonts w:asciiTheme="minorHAnsi" w:hAnsiTheme="minorHAnsi"/>
            <w:sz w:val="22"/>
            <w:szCs w:val="22"/>
          </w:rPr>
          <w:t>http://www.carli.illinois.edu/products-services/i-share/cat/coop-cat-guidelines</w:t>
        </w:r>
      </w:hyperlink>
    </w:p>
    <w:p w14:paraId="56293C46" w14:textId="77777777" w:rsidR="007223D5" w:rsidRDefault="007223D5" w:rsidP="00BE5F12">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D36B7" w14:textId="77777777" w:rsidR="007223D5" w:rsidRDefault="007223D5" w:rsidP="00B11412">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A2C38"/>
    <w:multiLevelType w:val="hybridMultilevel"/>
    <w:tmpl w:val="5DE472FE"/>
    <w:lvl w:ilvl="0" w:tplc="04090017">
      <w:start w:val="1"/>
      <w:numFmt w:val="low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
    <w:nsid w:val="1450043C"/>
    <w:multiLevelType w:val="hybridMultilevel"/>
    <w:tmpl w:val="B75CEA86"/>
    <w:lvl w:ilvl="0" w:tplc="6EB6D0B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BA5629"/>
    <w:multiLevelType w:val="hybridMultilevel"/>
    <w:tmpl w:val="6F58E4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5171A2"/>
    <w:multiLevelType w:val="multilevel"/>
    <w:tmpl w:val="44C0D6D8"/>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5032EEE"/>
    <w:multiLevelType w:val="hybridMultilevel"/>
    <w:tmpl w:val="1374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5979BC"/>
    <w:multiLevelType w:val="hybridMultilevel"/>
    <w:tmpl w:val="9BC8D01C"/>
    <w:lvl w:ilvl="0" w:tplc="6EB6D0B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AF5057"/>
    <w:multiLevelType w:val="hybridMultilevel"/>
    <w:tmpl w:val="ADC6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561E2C"/>
    <w:multiLevelType w:val="hybridMultilevel"/>
    <w:tmpl w:val="5AE6B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2F19BC"/>
    <w:multiLevelType w:val="hybridMultilevel"/>
    <w:tmpl w:val="B9D6B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5352B1"/>
    <w:multiLevelType w:val="hybridMultilevel"/>
    <w:tmpl w:val="E99814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AF0451"/>
    <w:multiLevelType w:val="hybridMultilevel"/>
    <w:tmpl w:val="70A02F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201F56"/>
    <w:multiLevelType w:val="hybridMultilevel"/>
    <w:tmpl w:val="B9FC8A98"/>
    <w:lvl w:ilvl="0" w:tplc="63567770">
      <w:start w:val="1"/>
      <w:numFmt w:val="bullet"/>
      <w:lvlText w:val="•"/>
      <w:lvlJc w:val="left"/>
      <w:pPr>
        <w:ind w:left="8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F1843E0">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385EE968">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5DE0A7E">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DB845BC">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AC8AC3EE">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FFB20754">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78EB062">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29A898D2">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2">
    <w:nsid w:val="3C0B3596"/>
    <w:multiLevelType w:val="hybridMultilevel"/>
    <w:tmpl w:val="3D1CDDF6"/>
    <w:lvl w:ilvl="0" w:tplc="037CEF4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3C2BE0"/>
    <w:multiLevelType w:val="hybridMultilevel"/>
    <w:tmpl w:val="C43A7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72130E"/>
    <w:multiLevelType w:val="hybridMultilevel"/>
    <w:tmpl w:val="7750D5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B45162"/>
    <w:multiLevelType w:val="hybridMultilevel"/>
    <w:tmpl w:val="D230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395C94"/>
    <w:multiLevelType w:val="hybridMultilevel"/>
    <w:tmpl w:val="3522E3AA"/>
    <w:lvl w:ilvl="0" w:tplc="313AF16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754704"/>
    <w:multiLevelType w:val="hybridMultilevel"/>
    <w:tmpl w:val="7496075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E79142D"/>
    <w:multiLevelType w:val="hybridMultilevel"/>
    <w:tmpl w:val="F2D2E9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5A0152"/>
    <w:multiLevelType w:val="multilevel"/>
    <w:tmpl w:val="B204B0FE"/>
    <w:styleLink w:val="WWNum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6A0C1CED"/>
    <w:multiLevelType w:val="hybridMultilevel"/>
    <w:tmpl w:val="4F70E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650652"/>
    <w:multiLevelType w:val="hybridMultilevel"/>
    <w:tmpl w:val="5C3CBD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AB1A79"/>
    <w:multiLevelType w:val="hybridMultilevel"/>
    <w:tmpl w:val="79B820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1"/>
  </w:num>
  <w:num w:numId="3">
    <w:abstractNumId w:val="18"/>
  </w:num>
  <w:num w:numId="4">
    <w:abstractNumId w:val="22"/>
  </w:num>
  <w:num w:numId="5">
    <w:abstractNumId w:val="0"/>
  </w:num>
  <w:num w:numId="6">
    <w:abstractNumId w:val="8"/>
  </w:num>
  <w:num w:numId="7">
    <w:abstractNumId w:val="15"/>
  </w:num>
  <w:num w:numId="8">
    <w:abstractNumId w:val="4"/>
  </w:num>
  <w:num w:numId="9">
    <w:abstractNumId w:val="6"/>
  </w:num>
  <w:num w:numId="10">
    <w:abstractNumId w:val="10"/>
  </w:num>
  <w:num w:numId="11">
    <w:abstractNumId w:val="17"/>
  </w:num>
  <w:num w:numId="12">
    <w:abstractNumId w:val="3"/>
  </w:num>
  <w:num w:numId="13">
    <w:abstractNumId w:val="19"/>
  </w:num>
  <w:num w:numId="14">
    <w:abstractNumId w:val="3"/>
    <w:lvlOverride w:ilvl="0">
      <w:startOverride w:val="1"/>
    </w:lvlOverride>
  </w:num>
  <w:num w:numId="15">
    <w:abstractNumId w:val="19"/>
    <w:lvlOverride w:ilvl="0">
      <w:startOverride w:val="1"/>
    </w:lvlOverride>
  </w:num>
  <w:num w:numId="16">
    <w:abstractNumId w:val="11"/>
  </w:num>
  <w:num w:numId="17">
    <w:abstractNumId w:val="5"/>
  </w:num>
  <w:num w:numId="18">
    <w:abstractNumId w:val="9"/>
  </w:num>
  <w:num w:numId="19">
    <w:abstractNumId w:val="1"/>
  </w:num>
  <w:num w:numId="20">
    <w:abstractNumId w:val="20"/>
  </w:num>
  <w:num w:numId="21">
    <w:abstractNumId w:val="16"/>
  </w:num>
  <w:num w:numId="22">
    <w:abstractNumId w:val="13"/>
  </w:num>
  <w:num w:numId="23">
    <w:abstractNumId w:val="12"/>
  </w:num>
  <w:num w:numId="24">
    <w:abstractNumId w:val="7"/>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19E"/>
    <w:rsid w:val="00000DF2"/>
    <w:rsid w:val="0000536E"/>
    <w:rsid w:val="00007104"/>
    <w:rsid w:val="000234EB"/>
    <w:rsid w:val="00024253"/>
    <w:rsid w:val="00030010"/>
    <w:rsid w:val="0003070C"/>
    <w:rsid w:val="00033314"/>
    <w:rsid w:val="00033D77"/>
    <w:rsid w:val="00042110"/>
    <w:rsid w:val="00044B28"/>
    <w:rsid w:val="00044EB1"/>
    <w:rsid w:val="00056D83"/>
    <w:rsid w:val="0005738B"/>
    <w:rsid w:val="000617D7"/>
    <w:rsid w:val="000656AC"/>
    <w:rsid w:val="0006688D"/>
    <w:rsid w:val="00074491"/>
    <w:rsid w:val="00074D09"/>
    <w:rsid w:val="000756B0"/>
    <w:rsid w:val="000809AE"/>
    <w:rsid w:val="00086AA5"/>
    <w:rsid w:val="00090E98"/>
    <w:rsid w:val="00092197"/>
    <w:rsid w:val="000B39DF"/>
    <w:rsid w:val="000B3AA7"/>
    <w:rsid w:val="000B4180"/>
    <w:rsid w:val="000B434D"/>
    <w:rsid w:val="000B51DC"/>
    <w:rsid w:val="000B5AC1"/>
    <w:rsid w:val="000C4E0B"/>
    <w:rsid w:val="000E0990"/>
    <w:rsid w:val="000E5BC5"/>
    <w:rsid w:val="000E652E"/>
    <w:rsid w:val="000E733E"/>
    <w:rsid w:val="000E7975"/>
    <w:rsid w:val="000E7A12"/>
    <w:rsid w:val="000E7B13"/>
    <w:rsid w:val="000F233E"/>
    <w:rsid w:val="0010156F"/>
    <w:rsid w:val="00102729"/>
    <w:rsid w:val="00112A4C"/>
    <w:rsid w:val="00113DD2"/>
    <w:rsid w:val="001211D5"/>
    <w:rsid w:val="00123275"/>
    <w:rsid w:val="00126164"/>
    <w:rsid w:val="00126ADD"/>
    <w:rsid w:val="001278E8"/>
    <w:rsid w:val="001305D5"/>
    <w:rsid w:val="00136118"/>
    <w:rsid w:val="00143976"/>
    <w:rsid w:val="0014474B"/>
    <w:rsid w:val="00146D8F"/>
    <w:rsid w:val="00151A3F"/>
    <w:rsid w:val="00153BEF"/>
    <w:rsid w:val="00154AD6"/>
    <w:rsid w:val="00163A16"/>
    <w:rsid w:val="00165065"/>
    <w:rsid w:val="0016589A"/>
    <w:rsid w:val="00166FC4"/>
    <w:rsid w:val="0017081C"/>
    <w:rsid w:val="00174605"/>
    <w:rsid w:val="00181C68"/>
    <w:rsid w:val="00184342"/>
    <w:rsid w:val="001909CE"/>
    <w:rsid w:val="001930EC"/>
    <w:rsid w:val="001940A5"/>
    <w:rsid w:val="00194BED"/>
    <w:rsid w:val="001A0BC9"/>
    <w:rsid w:val="001A0FCB"/>
    <w:rsid w:val="001A2072"/>
    <w:rsid w:val="001A3E55"/>
    <w:rsid w:val="001B4334"/>
    <w:rsid w:val="001C4419"/>
    <w:rsid w:val="001C4AD9"/>
    <w:rsid w:val="001E0422"/>
    <w:rsid w:val="001E134D"/>
    <w:rsid w:val="001F36B6"/>
    <w:rsid w:val="001F61D8"/>
    <w:rsid w:val="001F7C57"/>
    <w:rsid w:val="00200F63"/>
    <w:rsid w:val="00205839"/>
    <w:rsid w:val="00205F0E"/>
    <w:rsid w:val="00206516"/>
    <w:rsid w:val="002102D9"/>
    <w:rsid w:val="00211D64"/>
    <w:rsid w:val="002142DE"/>
    <w:rsid w:val="00215FCB"/>
    <w:rsid w:val="002171F9"/>
    <w:rsid w:val="0022161B"/>
    <w:rsid w:val="00224622"/>
    <w:rsid w:val="002266A2"/>
    <w:rsid w:val="002273E0"/>
    <w:rsid w:val="0023266F"/>
    <w:rsid w:val="0023657B"/>
    <w:rsid w:val="00240394"/>
    <w:rsid w:val="00246C2E"/>
    <w:rsid w:val="002511C5"/>
    <w:rsid w:val="002568B6"/>
    <w:rsid w:val="00257695"/>
    <w:rsid w:val="002621C1"/>
    <w:rsid w:val="00270044"/>
    <w:rsid w:val="0027281E"/>
    <w:rsid w:val="0027439A"/>
    <w:rsid w:val="00281056"/>
    <w:rsid w:val="00282A2B"/>
    <w:rsid w:val="00285BCF"/>
    <w:rsid w:val="00293F72"/>
    <w:rsid w:val="00294533"/>
    <w:rsid w:val="002A0354"/>
    <w:rsid w:val="002B0D07"/>
    <w:rsid w:val="002B29E6"/>
    <w:rsid w:val="002B49CD"/>
    <w:rsid w:val="002B6335"/>
    <w:rsid w:val="002C1454"/>
    <w:rsid w:val="002C3671"/>
    <w:rsid w:val="002E022E"/>
    <w:rsid w:val="002E05D3"/>
    <w:rsid w:val="002E3444"/>
    <w:rsid w:val="002E38AC"/>
    <w:rsid w:val="002E59FA"/>
    <w:rsid w:val="002E7B0E"/>
    <w:rsid w:val="002F01AB"/>
    <w:rsid w:val="002F1723"/>
    <w:rsid w:val="002F1A5A"/>
    <w:rsid w:val="002F46F9"/>
    <w:rsid w:val="002F593F"/>
    <w:rsid w:val="002F6605"/>
    <w:rsid w:val="002F7EE1"/>
    <w:rsid w:val="003000E9"/>
    <w:rsid w:val="00300311"/>
    <w:rsid w:val="0030250B"/>
    <w:rsid w:val="0030261E"/>
    <w:rsid w:val="00303115"/>
    <w:rsid w:val="0030518C"/>
    <w:rsid w:val="00311E5C"/>
    <w:rsid w:val="00312018"/>
    <w:rsid w:val="00317CD6"/>
    <w:rsid w:val="00326E8E"/>
    <w:rsid w:val="0033045D"/>
    <w:rsid w:val="00331A71"/>
    <w:rsid w:val="003328D1"/>
    <w:rsid w:val="003354AB"/>
    <w:rsid w:val="0034068C"/>
    <w:rsid w:val="00344B5E"/>
    <w:rsid w:val="00346211"/>
    <w:rsid w:val="00351DC4"/>
    <w:rsid w:val="00352976"/>
    <w:rsid w:val="003562C6"/>
    <w:rsid w:val="003566BB"/>
    <w:rsid w:val="00356D66"/>
    <w:rsid w:val="003629A2"/>
    <w:rsid w:val="003657A3"/>
    <w:rsid w:val="00365D34"/>
    <w:rsid w:val="00367FE7"/>
    <w:rsid w:val="00377828"/>
    <w:rsid w:val="003803E5"/>
    <w:rsid w:val="00381004"/>
    <w:rsid w:val="0038578C"/>
    <w:rsid w:val="00385BF4"/>
    <w:rsid w:val="00385DD9"/>
    <w:rsid w:val="003863EF"/>
    <w:rsid w:val="003969E7"/>
    <w:rsid w:val="003A02D0"/>
    <w:rsid w:val="003B4DC1"/>
    <w:rsid w:val="003C3922"/>
    <w:rsid w:val="003C479B"/>
    <w:rsid w:val="003C5AB3"/>
    <w:rsid w:val="003E16A0"/>
    <w:rsid w:val="003E4E0D"/>
    <w:rsid w:val="003F34D5"/>
    <w:rsid w:val="003F5842"/>
    <w:rsid w:val="003F6D6D"/>
    <w:rsid w:val="003F7165"/>
    <w:rsid w:val="00414898"/>
    <w:rsid w:val="00416327"/>
    <w:rsid w:val="00421FFB"/>
    <w:rsid w:val="0042219E"/>
    <w:rsid w:val="00422DDE"/>
    <w:rsid w:val="00427132"/>
    <w:rsid w:val="00435630"/>
    <w:rsid w:val="00442ED7"/>
    <w:rsid w:val="00443B41"/>
    <w:rsid w:val="00445244"/>
    <w:rsid w:val="00451C5C"/>
    <w:rsid w:val="00454387"/>
    <w:rsid w:val="00460C61"/>
    <w:rsid w:val="00464882"/>
    <w:rsid w:val="00464ECA"/>
    <w:rsid w:val="004664C0"/>
    <w:rsid w:val="00472185"/>
    <w:rsid w:val="00480949"/>
    <w:rsid w:val="00483F8E"/>
    <w:rsid w:val="00486347"/>
    <w:rsid w:val="00490C44"/>
    <w:rsid w:val="004911CC"/>
    <w:rsid w:val="00494A84"/>
    <w:rsid w:val="00497CC9"/>
    <w:rsid w:val="004A24FE"/>
    <w:rsid w:val="004A2D44"/>
    <w:rsid w:val="004A771B"/>
    <w:rsid w:val="004B405E"/>
    <w:rsid w:val="004C0676"/>
    <w:rsid w:val="004D0DC4"/>
    <w:rsid w:val="004D1D6D"/>
    <w:rsid w:val="004D534E"/>
    <w:rsid w:val="004D71BB"/>
    <w:rsid w:val="004E4DD8"/>
    <w:rsid w:val="004F1644"/>
    <w:rsid w:val="004F1FB0"/>
    <w:rsid w:val="004F2237"/>
    <w:rsid w:val="00504D04"/>
    <w:rsid w:val="00512BDE"/>
    <w:rsid w:val="0051381D"/>
    <w:rsid w:val="00513F9E"/>
    <w:rsid w:val="0052543D"/>
    <w:rsid w:val="00530CA2"/>
    <w:rsid w:val="0053531A"/>
    <w:rsid w:val="0053547D"/>
    <w:rsid w:val="00536EE5"/>
    <w:rsid w:val="005412D4"/>
    <w:rsid w:val="0054388A"/>
    <w:rsid w:val="00544545"/>
    <w:rsid w:val="0055041B"/>
    <w:rsid w:val="0055236D"/>
    <w:rsid w:val="0055425D"/>
    <w:rsid w:val="00554E11"/>
    <w:rsid w:val="00555129"/>
    <w:rsid w:val="005607AF"/>
    <w:rsid w:val="005608CD"/>
    <w:rsid w:val="00562CA3"/>
    <w:rsid w:val="00564D6F"/>
    <w:rsid w:val="005712D5"/>
    <w:rsid w:val="0058209E"/>
    <w:rsid w:val="00585554"/>
    <w:rsid w:val="005910F4"/>
    <w:rsid w:val="00593489"/>
    <w:rsid w:val="005A3C37"/>
    <w:rsid w:val="005A4E93"/>
    <w:rsid w:val="005A522D"/>
    <w:rsid w:val="005A5ED8"/>
    <w:rsid w:val="005B29B8"/>
    <w:rsid w:val="005B4FD0"/>
    <w:rsid w:val="005B77AB"/>
    <w:rsid w:val="005C5FEF"/>
    <w:rsid w:val="005D2D04"/>
    <w:rsid w:val="005D3EA1"/>
    <w:rsid w:val="005D73A1"/>
    <w:rsid w:val="005E7992"/>
    <w:rsid w:val="005E7F9B"/>
    <w:rsid w:val="005F1F44"/>
    <w:rsid w:val="005F29D3"/>
    <w:rsid w:val="005F444B"/>
    <w:rsid w:val="005F5149"/>
    <w:rsid w:val="0060521E"/>
    <w:rsid w:val="00605D5C"/>
    <w:rsid w:val="006077C3"/>
    <w:rsid w:val="00613BD9"/>
    <w:rsid w:val="00614DA4"/>
    <w:rsid w:val="00620593"/>
    <w:rsid w:val="0062129A"/>
    <w:rsid w:val="00627515"/>
    <w:rsid w:val="006277A7"/>
    <w:rsid w:val="00631D91"/>
    <w:rsid w:val="006345D2"/>
    <w:rsid w:val="006379BC"/>
    <w:rsid w:val="006410E0"/>
    <w:rsid w:val="006466EC"/>
    <w:rsid w:val="0065393F"/>
    <w:rsid w:val="00654204"/>
    <w:rsid w:val="00654CA5"/>
    <w:rsid w:val="00660895"/>
    <w:rsid w:val="00662FD5"/>
    <w:rsid w:val="00666C3A"/>
    <w:rsid w:val="00672A28"/>
    <w:rsid w:val="006837A7"/>
    <w:rsid w:val="006960E6"/>
    <w:rsid w:val="006A04DD"/>
    <w:rsid w:val="006A38D6"/>
    <w:rsid w:val="006C4AEF"/>
    <w:rsid w:val="006D0977"/>
    <w:rsid w:val="006D34EB"/>
    <w:rsid w:val="006E0145"/>
    <w:rsid w:val="006E0DC0"/>
    <w:rsid w:val="006E627C"/>
    <w:rsid w:val="006F3E79"/>
    <w:rsid w:val="006F5EB9"/>
    <w:rsid w:val="00704521"/>
    <w:rsid w:val="0070618A"/>
    <w:rsid w:val="007120E4"/>
    <w:rsid w:val="007133CD"/>
    <w:rsid w:val="007223D5"/>
    <w:rsid w:val="0072662A"/>
    <w:rsid w:val="00730D45"/>
    <w:rsid w:val="00732B23"/>
    <w:rsid w:val="007341A3"/>
    <w:rsid w:val="00750B88"/>
    <w:rsid w:val="007551B3"/>
    <w:rsid w:val="0076460F"/>
    <w:rsid w:val="00765928"/>
    <w:rsid w:val="00765D77"/>
    <w:rsid w:val="00766DDA"/>
    <w:rsid w:val="007701CD"/>
    <w:rsid w:val="00772288"/>
    <w:rsid w:val="00774BFC"/>
    <w:rsid w:val="00774C26"/>
    <w:rsid w:val="007751E1"/>
    <w:rsid w:val="00776D6F"/>
    <w:rsid w:val="00781F8F"/>
    <w:rsid w:val="0078564B"/>
    <w:rsid w:val="007931E8"/>
    <w:rsid w:val="007955C6"/>
    <w:rsid w:val="007A0D41"/>
    <w:rsid w:val="007A4420"/>
    <w:rsid w:val="007A7A53"/>
    <w:rsid w:val="007B0E17"/>
    <w:rsid w:val="007C3BDC"/>
    <w:rsid w:val="007C71E4"/>
    <w:rsid w:val="007E4A77"/>
    <w:rsid w:val="007E61FB"/>
    <w:rsid w:val="007F3C0B"/>
    <w:rsid w:val="007F60AD"/>
    <w:rsid w:val="00800F98"/>
    <w:rsid w:val="008039E6"/>
    <w:rsid w:val="008040FC"/>
    <w:rsid w:val="00805557"/>
    <w:rsid w:val="00811A45"/>
    <w:rsid w:val="00815C66"/>
    <w:rsid w:val="00823B68"/>
    <w:rsid w:val="00827028"/>
    <w:rsid w:val="008271E7"/>
    <w:rsid w:val="0082786A"/>
    <w:rsid w:val="0083400D"/>
    <w:rsid w:val="0083733E"/>
    <w:rsid w:val="00841229"/>
    <w:rsid w:val="008436DB"/>
    <w:rsid w:val="00843ECA"/>
    <w:rsid w:val="008440BA"/>
    <w:rsid w:val="008449FB"/>
    <w:rsid w:val="00851B72"/>
    <w:rsid w:val="0085305B"/>
    <w:rsid w:val="00853EB6"/>
    <w:rsid w:val="00860148"/>
    <w:rsid w:val="0086038B"/>
    <w:rsid w:val="00866917"/>
    <w:rsid w:val="0087018B"/>
    <w:rsid w:val="00873042"/>
    <w:rsid w:val="00881424"/>
    <w:rsid w:val="00882187"/>
    <w:rsid w:val="00884157"/>
    <w:rsid w:val="00893554"/>
    <w:rsid w:val="0089425A"/>
    <w:rsid w:val="00895BAE"/>
    <w:rsid w:val="008A6E88"/>
    <w:rsid w:val="008B0D1C"/>
    <w:rsid w:val="008B3D06"/>
    <w:rsid w:val="008D2159"/>
    <w:rsid w:val="008D437C"/>
    <w:rsid w:val="008E01F5"/>
    <w:rsid w:val="008E2D1D"/>
    <w:rsid w:val="008E2DA1"/>
    <w:rsid w:val="008E359A"/>
    <w:rsid w:val="008E5526"/>
    <w:rsid w:val="008F2A51"/>
    <w:rsid w:val="008F2D39"/>
    <w:rsid w:val="008F318D"/>
    <w:rsid w:val="008F5DAE"/>
    <w:rsid w:val="008F7B84"/>
    <w:rsid w:val="0090006F"/>
    <w:rsid w:val="0090551B"/>
    <w:rsid w:val="0091191A"/>
    <w:rsid w:val="00911EAE"/>
    <w:rsid w:val="009133A5"/>
    <w:rsid w:val="00915B43"/>
    <w:rsid w:val="00921530"/>
    <w:rsid w:val="00923564"/>
    <w:rsid w:val="009253D9"/>
    <w:rsid w:val="00930459"/>
    <w:rsid w:val="0093688B"/>
    <w:rsid w:val="00952E32"/>
    <w:rsid w:val="0095370B"/>
    <w:rsid w:val="0095554F"/>
    <w:rsid w:val="0095579D"/>
    <w:rsid w:val="00955B54"/>
    <w:rsid w:val="00957089"/>
    <w:rsid w:val="00961A69"/>
    <w:rsid w:val="0096441A"/>
    <w:rsid w:val="009720A2"/>
    <w:rsid w:val="00974898"/>
    <w:rsid w:val="009835C3"/>
    <w:rsid w:val="00992470"/>
    <w:rsid w:val="009928B1"/>
    <w:rsid w:val="009935C9"/>
    <w:rsid w:val="009954D6"/>
    <w:rsid w:val="009A116F"/>
    <w:rsid w:val="009A140E"/>
    <w:rsid w:val="009A54BF"/>
    <w:rsid w:val="009B27A5"/>
    <w:rsid w:val="009B2E7B"/>
    <w:rsid w:val="009B555E"/>
    <w:rsid w:val="009C2D22"/>
    <w:rsid w:val="009C6A08"/>
    <w:rsid w:val="009E6F93"/>
    <w:rsid w:val="009F21EE"/>
    <w:rsid w:val="009F61E9"/>
    <w:rsid w:val="00A00105"/>
    <w:rsid w:val="00A0125A"/>
    <w:rsid w:val="00A07C9F"/>
    <w:rsid w:val="00A108E9"/>
    <w:rsid w:val="00A1262A"/>
    <w:rsid w:val="00A206EC"/>
    <w:rsid w:val="00A26CE5"/>
    <w:rsid w:val="00A3050E"/>
    <w:rsid w:val="00A30D68"/>
    <w:rsid w:val="00A30F08"/>
    <w:rsid w:val="00A33315"/>
    <w:rsid w:val="00A36BF4"/>
    <w:rsid w:val="00A405A5"/>
    <w:rsid w:val="00A40E7F"/>
    <w:rsid w:val="00A52A97"/>
    <w:rsid w:val="00A53E50"/>
    <w:rsid w:val="00A55E33"/>
    <w:rsid w:val="00A66E5F"/>
    <w:rsid w:val="00A71059"/>
    <w:rsid w:val="00A74EFF"/>
    <w:rsid w:val="00A81379"/>
    <w:rsid w:val="00A8181C"/>
    <w:rsid w:val="00A82011"/>
    <w:rsid w:val="00A85A6D"/>
    <w:rsid w:val="00A92EC8"/>
    <w:rsid w:val="00A93EDE"/>
    <w:rsid w:val="00A97E88"/>
    <w:rsid w:val="00AA387C"/>
    <w:rsid w:val="00AA5699"/>
    <w:rsid w:val="00AA77CF"/>
    <w:rsid w:val="00AB6429"/>
    <w:rsid w:val="00AC3038"/>
    <w:rsid w:val="00AC63ED"/>
    <w:rsid w:val="00AC6ACD"/>
    <w:rsid w:val="00AD155D"/>
    <w:rsid w:val="00AD257C"/>
    <w:rsid w:val="00AD293B"/>
    <w:rsid w:val="00AD406D"/>
    <w:rsid w:val="00AD57F4"/>
    <w:rsid w:val="00AD677F"/>
    <w:rsid w:val="00AE63CD"/>
    <w:rsid w:val="00AE658A"/>
    <w:rsid w:val="00AF17D6"/>
    <w:rsid w:val="00AF2931"/>
    <w:rsid w:val="00AF5940"/>
    <w:rsid w:val="00AF679E"/>
    <w:rsid w:val="00B0083C"/>
    <w:rsid w:val="00B023AC"/>
    <w:rsid w:val="00B026EA"/>
    <w:rsid w:val="00B02D95"/>
    <w:rsid w:val="00B03E98"/>
    <w:rsid w:val="00B0527E"/>
    <w:rsid w:val="00B0604D"/>
    <w:rsid w:val="00B10815"/>
    <w:rsid w:val="00B11412"/>
    <w:rsid w:val="00B117A0"/>
    <w:rsid w:val="00B142BD"/>
    <w:rsid w:val="00B15119"/>
    <w:rsid w:val="00B152D8"/>
    <w:rsid w:val="00B24B26"/>
    <w:rsid w:val="00B24B88"/>
    <w:rsid w:val="00B25901"/>
    <w:rsid w:val="00B273C1"/>
    <w:rsid w:val="00B339C8"/>
    <w:rsid w:val="00B36039"/>
    <w:rsid w:val="00B364C1"/>
    <w:rsid w:val="00B42B2A"/>
    <w:rsid w:val="00B46217"/>
    <w:rsid w:val="00B4735D"/>
    <w:rsid w:val="00B500C7"/>
    <w:rsid w:val="00B54AAC"/>
    <w:rsid w:val="00B57D7C"/>
    <w:rsid w:val="00B67062"/>
    <w:rsid w:val="00B705F4"/>
    <w:rsid w:val="00B74F5C"/>
    <w:rsid w:val="00B76F30"/>
    <w:rsid w:val="00B814FE"/>
    <w:rsid w:val="00B9381D"/>
    <w:rsid w:val="00B9409A"/>
    <w:rsid w:val="00B9479D"/>
    <w:rsid w:val="00BA0077"/>
    <w:rsid w:val="00BA0138"/>
    <w:rsid w:val="00BA0BC6"/>
    <w:rsid w:val="00BA3831"/>
    <w:rsid w:val="00BA5DEE"/>
    <w:rsid w:val="00BB1CD8"/>
    <w:rsid w:val="00BB37BA"/>
    <w:rsid w:val="00BB3D06"/>
    <w:rsid w:val="00BC0F65"/>
    <w:rsid w:val="00BC7D49"/>
    <w:rsid w:val="00BE018D"/>
    <w:rsid w:val="00BE5F12"/>
    <w:rsid w:val="00BF2F27"/>
    <w:rsid w:val="00BF5F36"/>
    <w:rsid w:val="00BF7800"/>
    <w:rsid w:val="00C013E6"/>
    <w:rsid w:val="00C02951"/>
    <w:rsid w:val="00C04DC2"/>
    <w:rsid w:val="00C103E6"/>
    <w:rsid w:val="00C11AE2"/>
    <w:rsid w:val="00C2560D"/>
    <w:rsid w:val="00C30288"/>
    <w:rsid w:val="00C307AD"/>
    <w:rsid w:val="00C360C2"/>
    <w:rsid w:val="00C367EC"/>
    <w:rsid w:val="00C43055"/>
    <w:rsid w:val="00C51532"/>
    <w:rsid w:val="00C5288A"/>
    <w:rsid w:val="00C56736"/>
    <w:rsid w:val="00C62218"/>
    <w:rsid w:val="00C63C0B"/>
    <w:rsid w:val="00C63D0C"/>
    <w:rsid w:val="00C662AB"/>
    <w:rsid w:val="00C66AA0"/>
    <w:rsid w:val="00C73FBD"/>
    <w:rsid w:val="00C748F3"/>
    <w:rsid w:val="00C74E6F"/>
    <w:rsid w:val="00C82A08"/>
    <w:rsid w:val="00C82F1B"/>
    <w:rsid w:val="00C87EF0"/>
    <w:rsid w:val="00C935E6"/>
    <w:rsid w:val="00CA190C"/>
    <w:rsid w:val="00CA1C13"/>
    <w:rsid w:val="00CA6612"/>
    <w:rsid w:val="00CA7279"/>
    <w:rsid w:val="00CB3E42"/>
    <w:rsid w:val="00CC431B"/>
    <w:rsid w:val="00CD2BEB"/>
    <w:rsid w:val="00CD3FC9"/>
    <w:rsid w:val="00CD4588"/>
    <w:rsid w:val="00CE3370"/>
    <w:rsid w:val="00CE410C"/>
    <w:rsid w:val="00CF77DD"/>
    <w:rsid w:val="00CF7DBA"/>
    <w:rsid w:val="00D04BF2"/>
    <w:rsid w:val="00D05DBA"/>
    <w:rsid w:val="00D140DB"/>
    <w:rsid w:val="00D146FF"/>
    <w:rsid w:val="00D15285"/>
    <w:rsid w:val="00D1608F"/>
    <w:rsid w:val="00D171C3"/>
    <w:rsid w:val="00D266BA"/>
    <w:rsid w:val="00D26D34"/>
    <w:rsid w:val="00D27578"/>
    <w:rsid w:val="00D41CA0"/>
    <w:rsid w:val="00D42A9A"/>
    <w:rsid w:val="00D435DA"/>
    <w:rsid w:val="00D51990"/>
    <w:rsid w:val="00D5296E"/>
    <w:rsid w:val="00D53374"/>
    <w:rsid w:val="00D60594"/>
    <w:rsid w:val="00D610C6"/>
    <w:rsid w:val="00D62BD4"/>
    <w:rsid w:val="00D72F7F"/>
    <w:rsid w:val="00D73241"/>
    <w:rsid w:val="00D75186"/>
    <w:rsid w:val="00D8248C"/>
    <w:rsid w:val="00D830B2"/>
    <w:rsid w:val="00D84151"/>
    <w:rsid w:val="00D87B8A"/>
    <w:rsid w:val="00D941CF"/>
    <w:rsid w:val="00D96EE5"/>
    <w:rsid w:val="00DA09E6"/>
    <w:rsid w:val="00DA0E7D"/>
    <w:rsid w:val="00DA1951"/>
    <w:rsid w:val="00DA233B"/>
    <w:rsid w:val="00DA25D0"/>
    <w:rsid w:val="00DA6290"/>
    <w:rsid w:val="00DB2801"/>
    <w:rsid w:val="00DB3260"/>
    <w:rsid w:val="00DB5BA4"/>
    <w:rsid w:val="00DC214C"/>
    <w:rsid w:val="00DC48DC"/>
    <w:rsid w:val="00DC5B7F"/>
    <w:rsid w:val="00DC7C3E"/>
    <w:rsid w:val="00DD22B5"/>
    <w:rsid w:val="00DE2004"/>
    <w:rsid w:val="00DE341D"/>
    <w:rsid w:val="00DF0188"/>
    <w:rsid w:val="00DF5395"/>
    <w:rsid w:val="00DF6C8F"/>
    <w:rsid w:val="00DF7F5F"/>
    <w:rsid w:val="00DF7FF0"/>
    <w:rsid w:val="00E12632"/>
    <w:rsid w:val="00E12D4D"/>
    <w:rsid w:val="00E13719"/>
    <w:rsid w:val="00E15B40"/>
    <w:rsid w:val="00E2053F"/>
    <w:rsid w:val="00E26CD0"/>
    <w:rsid w:val="00E27973"/>
    <w:rsid w:val="00E32AAA"/>
    <w:rsid w:val="00E33FC1"/>
    <w:rsid w:val="00E40EB7"/>
    <w:rsid w:val="00E43D62"/>
    <w:rsid w:val="00E475FC"/>
    <w:rsid w:val="00E52117"/>
    <w:rsid w:val="00E52239"/>
    <w:rsid w:val="00E63149"/>
    <w:rsid w:val="00E81326"/>
    <w:rsid w:val="00E81392"/>
    <w:rsid w:val="00E823C1"/>
    <w:rsid w:val="00E8328B"/>
    <w:rsid w:val="00E86787"/>
    <w:rsid w:val="00E86CF5"/>
    <w:rsid w:val="00E86F97"/>
    <w:rsid w:val="00E92657"/>
    <w:rsid w:val="00E9510D"/>
    <w:rsid w:val="00EA3C7A"/>
    <w:rsid w:val="00EB0E4D"/>
    <w:rsid w:val="00EB2DA1"/>
    <w:rsid w:val="00EB5A93"/>
    <w:rsid w:val="00EB74BF"/>
    <w:rsid w:val="00EC1722"/>
    <w:rsid w:val="00EC5231"/>
    <w:rsid w:val="00ED26DC"/>
    <w:rsid w:val="00ED68AD"/>
    <w:rsid w:val="00EE1339"/>
    <w:rsid w:val="00EE72D9"/>
    <w:rsid w:val="00F02BE4"/>
    <w:rsid w:val="00F065FB"/>
    <w:rsid w:val="00F10347"/>
    <w:rsid w:val="00F10CB0"/>
    <w:rsid w:val="00F11CDB"/>
    <w:rsid w:val="00F132C6"/>
    <w:rsid w:val="00F20143"/>
    <w:rsid w:val="00F21374"/>
    <w:rsid w:val="00F21AD3"/>
    <w:rsid w:val="00F2388B"/>
    <w:rsid w:val="00F31487"/>
    <w:rsid w:val="00F32FA3"/>
    <w:rsid w:val="00F33607"/>
    <w:rsid w:val="00F364FC"/>
    <w:rsid w:val="00F42317"/>
    <w:rsid w:val="00F527D9"/>
    <w:rsid w:val="00F56FB4"/>
    <w:rsid w:val="00F57694"/>
    <w:rsid w:val="00F62C29"/>
    <w:rsid w:val="00F65E3F"/>
    <w:rsid w:val="00F661E4"/>
    <w:rsid w:val="00F7189D"/>
    <w:rsid w:val="00F73F8A"/>
    <w:rsid w:val="00F76CF7"/>
    <w:rsid w:val="00F771D7"/>
    <w:rsid w:val="00F8645C"/>
    <w:rsid w:val="00F86513"/>
    <w:rsid w:val="00F91956"/>
    <w:rsid w:val="00F94255"/>
    <w:rsid w:val="00F94B11"/>
    <w:rsid w:val="00FA000E"/>
    <w:rsid w:val="00FA1590"/>
    <w:rsid w:val="00FB025A"/>
    <w:rsid w:val="00FB03D4"/>
    <w:rsid w:val="00FB0416"/>
    <w:rsid w:val="00FB1995"/>
    <w:rsid w:val="00FB1D9E"/>
    <w:rsid w:val="00FB38F7"/>
    <w:rsid w:val="00FB4C36"/>
    <w:rsid w:val="00FB54A8"/>
    <w:rsid w:val="00FC702C"/>
    <w:rsid w:val="00FC7558"/>
    <w:rsid w:val="00FE39ED"/>
    <w:rsid w:val="00FE78E7"/>
    <w:rsid w:val="00FF5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E8AA56"/>
  <w15:docId w15:val="{D8F80BDE-7B8C-4FAA-A8FC-10614F60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E5F12"/>
    <w:rPr>
      <w:sz w:val="24"/>
      <w:szCs w:val="24"/>
    </w:rPr>
  </w:style>
  <w:style w:type="paragraph" w:styleId="Heading1">
    <w:name w:val="heading 1"/>
    <w:next w:val="Normal"/>
    <w:link w:val="Heading1Char"/>
    <w:uiPriority w:val="9"/>
    <w:unhideWhenUsed/>
    <w:qFormat/>
    <w:rsid w:val="00BE5F12"/>
    <w:pPr>
      <w:keepNext/>
      <w:keepLines/>
      <w:spacing w:after="20" w:line="259" w:lineRule="auto"/>
      <w:ind w:left="158"/>
      <w:outlineLvl w:val="0"/>
    </w:pPr>
    <w:rPr>
      <w:b/>
      <w:color w:val="000000"/>
      <w:sz w:val="23"/>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left" w:pos="360"/>
      </w:tabs>
      <w:jc w:val="center"/>
    </w:pPr>
    <w:rPr>
      <w:b/>
      <w:sz w:val="22"/>
    </w:rPr>
  </w:style>
  <w:style w:type="character" w:styleId="Hyperlink">
    <w:name w:val="Hyperlink"/>
    <w:rsid w:val="000F233E"/>
    <w:rPr>
      <w:color w:val="0000FF"/>
      <w:u w:val="single"/>
    </w:rPr>
  </w:style>
  <w:style w:type="character" w:styleId="CommentReference">
    <w:name w:val="annotation reference"/>
    <w:basedOn w:val="DefaultParagraphFont"/>
    <w:rsid w:val="005910F4"/>
    <w:rPr>
      <w:sz w:val="16"/>
      <w:szCs w:val="16"/>
    </w:rPr>
  </w:style>
  <w:style w:type="paragraph" w:styleId="CommentText">
    <w:name w:val="annotation text"/>
    <w:basedOn w:val="Normal"/>
    <w:link w:val="CommentTextChar"/>
    <w:rsid w:val="005910F4"/>
    <w:rPr>
      <w:sz w:val="20"/>
      <w:szCs w:val="20"/>
    </w:rPr>
  </w:style>
  <w:style w:type="character" w:customStyle="1" w:styleId="CommentTextChar">
    <w:name w:val="Comment Text Char"/>
    <w:basedOn w:val="DefaultParagraphFont"/>
    <w:link w:val="CommentText"/>
    <w:rsid w:val="005910F4"/>
  </w:style>
  <w:style w:type="paragraph" w:styleId="CommentSubject">
    <w:name w:val="annotation subject"/>
    <w:basedOn w:val="CommentText"/>
    <w:next w:val="CommentText"/>
    <w:link w:val="CommentSubjectChar"/>
    <w:rsid w:val="005910F4"/>
    <w:rPr>
      <w:b/>
      <w:bCs/>
    </w:rPr>
  </w:style>
  <w:style w:type="character" w:customStyle="1" w:styleId="CommentSubjectChar">
    <w:name w:val="Comment Subject Char"/>
    <w:basedOn w:val="CommentTextChar"/>
    <w:link w:val="CommentSubject"/>
    <w:rsid w:val="005910F4"/>
    <w:rPr>
      <w:b/>
      <w:bCs/>
    </w:rPr>
  </w:style>
  <w:style w:type="paragraph" w:styleId="ListParagraph">
    <w:name w:val="List Paragraph"/>
    <w:basedOn w:val="Normal"/>
    <w:qFormat/>
    <w:rsid w:val="00E86F97"/>
    <w:pPr>
      <w:ind w:left="720"/>
      <w:contextualSpacing/>
    </w:pPr>
  </w:style>
  <w:style w:type="paragraph" w:styleId="Revision">
    <w:name w:val="Revision"/>
    <w:hidden/>
    <w:uiPriority w:val="99"/>
    <w:semiHidden/>
    <w:rsid w:val="003C479B"/>
    <w:rPr>
      <w:sz w:val="24"/>
      <w:szCs w:val="24"/>
    </w:rPr>
  </w:style>
  <w:style w:type="character" w:styleId="FollowedHyperlink">
    <w:name w:val="FollowedHyperlink"/>
    <w:basedOn w:val="DefaultParagraphFont"/>
    <w:semiHidden/>
    <w:unhideWhenUsed/>
    <w:rsid w:val="008040FC"/>
    <w:rPr>
      <w:color w:val="800080" w:themeColor="followedHyperlink"/>
      <w:u w:val="single"/>
    </w:rPr>
  </w:style>
  <w:style w:type="paragraph" w:customStyle="1" w:styleId="Standard">
    <w:name w:val="Standard"/>
    <w:rsid w:val="00BE5F12"/>
    <w:pPr>
      <w:suppressAutoHyphens/>
      <w:autoSpaceDN w:val="0"/>
      <w:spacing w:after="160" w:line="259" w:lineRule="auto"/>
      <w:textAlignment w:val="baseline"/>
    </w:pPr>
    <w:rPr>
      <w:rFonts w:ascii="Calibri" w:eastAsia="Calibri" w:hAnsi="Calibri" w:cs="F"/>
      <w:kern w:val="3"/>
      <w:sz w:val="22"/>
      <w:szCs w:val="22"/>
    </w:rPr>
  </w:style>
  <w:style w:type="numbering" w:customStyle="1" w:styleId="WWNum7">
    <w:name w:val="WWNum7"/>
    <w:basedOn w:val="NoList"/>
    <w:rsid w:val="00BE5F12"/>
    <w:pPr>
      <w:numPr>
        <w:numId w:val="12"/>
      </w:numPr>
    </w:pPr>
  </w:style>
  <w:style w:type="numbering" w:customStyle="1" w:styleId="WWNum8">
    <w:name w:val="WWNum8"/>
    <w:basedOn w:val="NoList"/>
    <w:rsid w:val="00BE5F12"/>
    <w:pPr>
      <w:numPr>
        <w:numId w:val="13"/>
      </w:numPr>
    </w:pPr>
  </w:style>
  <w:style w:type="character" w:customStyle="1" w:styleId="Heading1Char">
    <w:name w:val="Heading 1 Char"/>
    <w:basedOn w:val="DefaultParagraphFont"/>
    <w:link w:val="Heading1"/>
    <w:uiPriority w:val="9"/>
    <w:rsid w:val="00BE5F12"/>
    <w:rPr>
      <w:b/>
      <w:color w:val="000000"/>
      <w:sz w:val="23"/>
      <w:szCs w:val="22"/>
    </w:rPr>
  </w:style>
  <w:style w:type="table" w:customStyle="1" w:styleId="TableGrid">
    <w:name w:val="TableGrid"/>
    <w:rsid w:val="00BE5F1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Spacing">
    <w:name w:val="No Spacing"/>
    <w:uiPriority w:val="1"/>
    <w:qFormat/>
    <w:rsid w:val="00BE5F12"/>
    <w:rPr>
      <w:sz w:val="24"/>
      <w:szCs w:val="24"/>
    </w:rPr>
  </w:style>
  <w:style w:type="paragraph" w:styleId="FootnoteText">
    <w:name w:val="footnote text"/>
    <w:basedOn w:val="Normal"/>
    <w:link w:val="FootnoteTextChar"/>
    <w:semiHidden/>
    <w:rsid w:val="00BE5F12"/>
    <w:pPr>
      <w:spacing w:after="120"/>
    </w:pPr>
    <w:rPr>
      <w:rFonts w:eastAsia="Times"/>
    </w:rPr>
  </w:style>
  <w:style w:type="character" w:customStyle="1" w:styleId="FootnoteTextChar">
    <w:name w:val="Footnote Text Char"/>
    <w:basedOn w:val="DefaultParagraphFont"/>
    <w:link w:val="FootnoteText"/>
    <w:semiHidden/>
    <w:rsid w:val="00BE5F12"/>
    <w:rPr>
      <w:rFonts w:eastAsia="Times"/>
      <w:sz w:val="24"/>
      <w:szCs w:val="24"/>
    </w:rPr>
  </w:style>
  <w:style w:type="character" w:styleId="FootnoteReference">
    <w:name w:val="footnote reference"/>
    <w:semiHidden/>
    <w:rsid w:val="00BE5F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952957">
      <w:bodyDiv w:val="1"/>
      <w:marLeft w:val="0"/>
      <w:marRight w:val="0"/>
      <w:marTop w:val="0"/>
      <w:marBottom w:val="0"/>
      <w:divBdr>
        <w:top w:val="none" w:sz="0" w:space="0" w:color="auto"/>
        <w:left w:val="none" w:sz="0" w:space="0" w:color="auto"/>
        <w:bottom w:val="none" w:sz="0" w:space="0" w:color="auto"/>
        <w:right w:val="none" w:sz="0" w:space="0" w:color="auto"/>
      </w:divBdr>
    </w:div>
    <w:div w:id="1350527748">
      <w:bodyDiv w:val="1"/>
      <w:marLeft w:val="0"/>
      <w:marRight w:val="0"/>
      <w:marTop w:val="0"/>
      <w:marBottom w:val="0"/>
      <w:divBdr>
        <w:top w:val="none" w:sz="0" w:space="0" w:color="auto"/>
        <w:left w:val="none" w:sz="0" w:space="0" w:color="auto"/>
        <w:bottom w:val="none" w:sz="0" w:space="0" w:color="auto"/>
        <w:right w:val="none" w:sz="0" w:space="0" w:color="auto"/>
      </w:divBdr>
    </w:div>
    <w:div w:id="1468621391">
      <w:bodyDiv w:val="1"/>
      <w:marLeft w:val="0"/>
      <w:marRight w:val="0"/>
      <w:marTop w:val="0"/>
      <w:marBottom w:val="0"/>
      <w:divBdr>
        <w:top w:val="none" w:sz="0" w:space="0" w:color="auto"/>
        <w:left w:val="none" w:sz="0" w:space="0" w:color="auto"/>
        <w:bottom w:val="none" w:sz="0" w:space="0" w:color="auto"/>
        <w:right w:val="none" w:sz="0" w:space="0" w:color="auto"/>
      </w:divBdr>
    </w:div>
    <w:div w:id="1648779136">
      <w:bodyDiv w:val="1"/>
      <w:marLeft w:val="0"/>
      <w:marRight w:val="0"/>
      <w:marTop w:val="0"/>
      <w:marBottom w:val="0"/>
      <w:divBdr>
        <w:top w:val="none" w:sz="0" w:space="0" w:color="auto"/>
        <w:left w:val="none" w:sz="0" w:space="0" w:color="auto"/>
        <w:bottom w:val="none" w:sz="0" w:space="0" w:color="auto"/>
        <w:right w:val="none" w:sz="0" w:space="0" w:color="auto"/>
      </w:divBdr>
    </w:div>
    <w:div w:id="1785880762">
      <w:bodyDiv w:val="1"/>
      <w:marLeft w:val="0"/>
      <w:marRight w:val="0"/>
      <w:marTop w:val="0"/>
      <w:marBottom w:val="0"/>
      <w:divBdr>
        <w:top w:val="none" w:sz="0" w:space="0" w:color="auto"/>
        <w:left w:val="none" w:sz="0" w:space="0" w:color="auto"/>
        <w:bottom w:val="none" w:sz="0" w:space="0" w:color="auto"/>
        <w:right w:val="none" w:sz="0" w:space="0" w:color="auto"/>
      </w:divBdr>
    </w:div>
    <w:div w:id="210884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lga.gov/legislation/ilcs/ilcs3.asp?ActID=1004&amp;ChapAct=75%C2%A0ILCS%C2%A070/&amp;ChapterID=16&amp;ChapterName=LIBRARIES&amp;ActName=Library+Records+Confidentiality+Act." TargetMode="External"/><Relationship Id="rId9" Type="http://schemas.openxmlformats.org/officeDocument/2006/relationships/hyperlink" Target="http://www.ilga.gov/legislation/ilcs/ilcs3.asp?ActID=1004&amp;ChapAct=75%C2%A0ILCS%C2%A070/&amp;ChapterID=16&amp;ChapterName=LIBRARIES&amp;ActName=Library+Records+Confidentiality+Act." TargetMode="Externa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carli.illinois.edu/products-services/i-share/circ/I-ShareResourceSharingCode" TargetMode="External"/><Relationship Id="rId4" Type="http://schemas.openxmlformats.org/officeDocument/2006/relationships/hyperlink" Target="https://www.carli.illinois.edu/products-services/i-share/i-share-documentation" TargetMode="External"/><Relationship Id="rId5" Type="http://schemas.openxmlformats.org/officeDocument/2006/relationships/hyperlink" Target="http://www.carli.illinois.edu/products-services/i-share/cat/coop-cat-guidelines" TargetMode="External"/><Relationship Id="rId1" Type="http://schemas.openxmlformats.org/officeDocument/2006/relationships/hyperlink" Target="http://www.carli.illinois.edu/sites/files/Bylaws.pdf" TargetMode="External"/><Relationship Id="rId2" Type="http://schemas.openxmlformats.org/officeDocument/2006/relationships/hyperlink" Target="https://www.cyberdriveillinois.com/publications/pdf_publications/lda13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156CF-F04B-8B44-8075-520071AA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8</Pages>
  <Words>3174</Words>
  <Characters>18096</Characters>
  <Application>Microsoft Macintosh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Host Institution Agreement</vt:lpstr>
    </vt:vector>
  </TitlesOfParts>
  <Company>University of Illinois</Company>
  <LinksUpToDate>false</LinksUpToDate>
  <CharactersWithSpaces>21228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Host Institution Agreement</dc:title>
  <dc:creator>+</dc:creator>
  <cp:lastModifiedBy>Chambers, Margaret</cp:lastModifiedBy>
  <cp:revision>9</cp:revision>
  <cp:lastPrinted>2017-11-29T14:37:00Z</cp:lastPrinted>
  <dcterms:created xsi:type="dcterms:W3CDTF">2017-11-21T14:43:00Z</dcterms:created>
  <dcterms:modified xsi:type="dcterms:W3CDTF">2017-11-29T16:18:00Z</dcterms:modified>
</cp:coreProperties>
</file>